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2FA7" w14:textId="77777777" w:rsidR="00476E76" w:rsidRDefault="00476E76" w:rsidP="00476E76">
      <w:pPr>
        <w:pStyle w:val="Default"/>
        <w:rPr>
          <w:rFonts w:ascii="Bozon" w:hAnsi="Bozon" w:cstheme="minorBidi"/>
          <w:b/>
          <w:bCs/>
          <w:color w:val="00B0F0"/>
          <w:sz w:val="21"/>
          <w:szCs w:val="21"/>
        </w:rPr>
      </w:pPr>
    </w:p>
    <w:p w14:paraId="5DF1DBA1" w14:textId="729E3744" w:rsidR="00476E76" w:rsidRPr="00853993" w:rsidRDefault="00476E76" w:rsidP="00476E76">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2283A26E" w14:textId="77777777" w:rsidR="00476E76" w:rsidRPr="00853993" w:rsidRDefault="00476E76" w:rsidP="00476E76">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B3BBB">
        <w:rPr>
          <w:rFonts w:ascii="Bozon" w:hAnsi="Bozon"/>
          <w:color w:val="000000" w:themeColor="text1"/>
          <w:sz w:val="21"/>
          <w:szCs w:val="21"/>
        </w:rPr>
        <w:t>Backcountry.com</w:t>
      </w:r>
    </w:p>
    <w:p w14:paraId="2EFB21DD" w14:textId="77777777" w:rsidR="00476E76" w:rsidRPr="00853993" w:rsidRDefault="00476E76" w:rsidP="00476E76">
      <w:pPr>
        <w:rPr>
          <w:rFonts w:ascii="Bozon" w:hAnsi="Bozon"/>
          <w:color w:val="000000" w:themeColor="text1"/>
          <w:sz w:val="21"/>
          <w:szCs w:val="21"/>
        </w:rPr>
      </w:pPr>
    </w:p>
    <w:p w14:paraId="734EF532" w14:textId="77777777" w:rsidR="00476E76" w:rsidRPr="00433837" w:rsidRDefault="00476E76" w:rsidP="00476E76">
      <w:pPr>
        <w:rPr>
          <w:rFonts w:ascii="Bozon" w:hAnsi="Bozon"/>
          <w:sz w:val="21"/>
          <w:szCs w:val="21"/>
        </w:rPr>
      </w:pPr>
      <w:r w:rsidRPr="00853993">
        <w:rPr>
          <w:rFonts w:ascii="Bozon" w:hAnsi="Bozon"/>
          <w:color w:val="7F7F7F" w:themeColor="text1" w:themeTint="80"/>
          <w:sz w:val="21"/>
          <w:szCs w:val="21"/>
        </w:rPr>
        <w:t>Offer Title</w:t>
      </w:r>
      <w:r w:rsidRPr="00433837">
        <w:rPr>
          <w:rFonts w:ascii="Bozon" w:hAnsi="Bozon"/>
          <w:sz w:val="21"/>
          <w:szCs w:val="21"/>
        </w:rPr>
        <w:t>: 20% off each eligible item in your </w:t>
      </w:r>
      <w:hyperlink r:id="rId7" w:tgtFrame="_blank" w:history="1">
        <w:r w:rsidRPr="00433837">
          <w:rPr>
            <w:rStyle w:val="Hyperlink"/>
            <w:rFonts w:ascii="Bozon" w:hAnsi="Bozon"/>
            <w:color w:val="auto"/>
            <w:sz w:val="21"/>
            <w:szCs w:val="21"/>
          </w:rPr>
          <w:t>Backcountry.com</w:t>
        </w:r>
      </w:hyperlink>
      <w:r w:rsidRPr="00433837">
        <w:rPr>
          <w:rFonts w:ascii="Bozon" w:hAnsi="Bozon"/>
          <w:sz w:val="21"/>
          <w:szCs w:val="21"/>
        </w:rPr>
        <w:t> cart</w:t>
      </w:r>
    </w:p>
    <w:p w14:paraId="37217E2B" w14:textId="77777777" w:rsidR="00476E76" w:rsidRPr="00853993" w:rsidRDefault="00476E76" w:rsidP="00476E76">
      <w:pPr>
        <w:rPr>
          <w:rStyle w:val="offer-termslink"/>
          <w:rFonts w:ascii="Bozon" w:hAnsi="Bozon"/>
          <w:color w:val="007CFF"/>
          <w:sz w:val="21"/>
          <w:szCs w:val="21"/>
          <w:shd w:val="clear" w:color="auto" w:fill="FFFFFF"/>
        </w:rPr>
      </w:pPr>
    </w:p>
    <w:p w14:paraId="1AF20CF8" w14:textId="77777777" w:rsidR="00476E76" w:rsidRPr="00433837" w:rsidRDefault="00476E76" w:rsidP="00476E76">
      <w:pPr>
        <w:rPr>
          <w:rFonts w:ascii="Bozon" w:hAnsi="Bozon"/>
          <w:sz w:val="21"/>
          <w:szCs w:val="21"/>
        </w:rPr>
      </w:pPr>
      <w:r w:rsidRPr="00853993">
        <w:rPr>
          <w:rFonts w:ascii="Bozon" w:hAnsi="Bozon"/>
          <w:color w:val="7F7F7F" w:themeColor="text1" w:themeTint="80"/>
          <w:sz w:val="21"/>
          <w:szCs w:val="21"/>
        </w:rPr>
        <w:t xml:space="preserve">Redemption URL: </w:t>
      </w:r>
      <w:r w:rsidRPr="00433837">
        <w:rPr>
          <w:rFonts w:ascii="Bozon" w:hAnsi="Bozon"/>
          <w:sz w:val="21"/>
          <w:szCs w:val="21"/>
        </w:rPr>
        <w:t>Add this extension to the end of your savings program URL</w:t>
      </w:r>
    </w:p>
    <w:p w14:paraId="52E8354C" w14:textId="77777777" w:rsidR="00476E76" w:rsidRPr="00433837" w:rsidRDefault="00476E76" w:rsidP="00476E76">
      <w:pPr>
        <w:rPr>
          <w:rFonts w:ascii="Bozon" w:hAnsi="Bozon"/>
          <w:sz w:val="21"/>
          <w:szCs w:val="21"/>
        </w:rPr>
      </w:pPr>
      <w:r w:rsidRPr="00433837">
        <w:rPr>
          <w:rFonts w:ascii="Bozon" w:hAnsi="Bozon"/>
          <w:sz w:val="21"/>
          <w:szCs w:val="21"/>
        </w:rPr>
        <w:t>/</w:t>
      </w:r>
      <w:proofErr w:type="spellStart"/>
      <w:proofErr w:type="gramStart"/>
      <w:r w:rsidRPr="00433837">
        <w:rPr>
          <w:rFonts w:ascii="Bozon" w:hAnsi="Bozon"/>
          <w:sz w:val="21"/>
          <w:szCs w:val="21"/>
        </w:rPr>
        <w:t>director</w:t>
      </w:r>
      <w:proofErr w:type="gramEnd"/>
      <w:r w:rsidRPr="00433837">
        <w:rPr>
          <w:rFonts w:ascii="Bozon" w:hAnsi="Bozon"/>
          <w:sz w:val="21"/>
          <w:szCs w:val="21"/>
        </w:rPr>
        <w:t>?view</w:t>
      </w:r>
      <w:proofErr w:type="spellEnd"/>
      <w:r w:rsidRPr="00433837">
        <w:rPr>
          <w:rFonts w:ascii="Bozon" w:hAnsi="Bozon"/>
          <w:sz w:val="21"/>
          <w:szCs w:val="21"/>
        </w:rPr>
        <w:t>=</w:t>
      </w:r>
      <w:proofErr w:type="spellStart"/>
      <w:r w:rsidRPr="00433837">
        <w:rPr>
          <w:rFonts w:ascii="Bozon" w:hAnsi="Bozon"/>
          <w:sz w:val="21"/>
          <w:szCs w:val="21"/>
        </w:rPr>
        <w:t>offer&amp;offer_key</w:t>
      </w:r>
      <w:proofErr w:type="spellEnd"/>
      <w:r w:rsidRPr="00433837">
        <w:rPr>
          <w:rFonts w:ascii="Bozon" w:hAnsi="Bozon"/>
          <w:sz w:val="21"/>
          <w:szCs w:val="21"/>
        </w:rPr>
        <w:t>=461985850</w:t>
      </w:r>
    </w:p>
    <w:p w14:paraId="31518F15" w14:textId="77777777" w:rsidR="00476E76" w:rsidRDefault="00476E76" w:rsidP="00476E76">
      <w:pPr>
        <w:rPr>
          <w:rFonts w:ascii="Bozon" w:hAnsi="Bozon"/>
          <w:color w:val="7F7F7F" w:themeColor="text1" w:themeTint="80"/>
          <w:sz w:val="21"/>
          <w:szCs w:val="21"/>
        </w:rPr>
      </w:pPr>
    </w:p>
    <w:p w14:paraId="20EAF6BE" w14:textId="77777777" w:rsidR="00476E76" w:rsidRPr="00853993" w:rsidRDefault="00476E76" w:rsidP="00476E76">
      <w:pPr>
        <w:rPr>
          <w:rFonts w:ascii="Bozon" w:hAnsi="Bozon"/>
          <w:sz w:val="21"/>
          <w:szCs w:val="21"/>
        </w:rPr>
      </w:pPr>
      <w:r>
        <w:rPr>
          <w:rFonts w:ascii="Bozon" w:hAnsi="Bozon"/>
          <w:color w:val="7F7F7F" w:themeColor="text1" w:themeTint="80"/>
          <w:sz w:val="21"/>
          <w:szCs w:val="21"/>
        </w:rPr>
        <w:t>Offer Key:</w:t>
      </w:r>
      <w:r w:rsidRPr="00CB3BBB">
        <w:rPr>
          <w:rFonts w:ascii="Segoe UI" w:hAnsi="Segoe UI" w:cs="Segoe UI"/>
          <w:color w:val="181818"/>
          <w:sz w:val="21"/>
          <w:szCs w:val="21"/>
          <w:shd w:val="clear" w:color="auto" w:fill="FFFFFF"/>
        </w:rPr>
        <w:t xml:space="preserve"> </w:t>
      </w:r>
      <w:r w:rsidRPr="00433837">
        <w:rPr>
          <w:rFonts w:ascii="Bozon" w:hAnsi="Bozon"/>
          <w:sz w:val="21"/>
          <w:szCs w:val="21"/>
        </w:rPr>
        <w:t>461985850</w:t>
      </w:r>
    </w:p>
    <w:p w14:paraId="71088FE4" w14:textId="77777777" w:rsidR="00476E76" w:rsidRPr="00853993" w:rsidRDefault="00476E76" w:rsidP="00476E76">
      <w:pPr>
        <w:rPr>
          <w:rFonts w:ascii="Bozon" w:hAnsi="Bozon"/>
          <w:color w:val="7F7F7F" w:themeColor="text1" w:themeTint="80"/>
          <w:sz w:val="21"/>
          <w:szCs w:val="21"/>
        </w:rPr>
      </w:pPr>
    </w:p>
    <w:p w14:paraId="708518DC" w14:textId="77777777" w:rsidR="00476E76" w:rsidRPr="00853993" w:rsidRDefault="00476E76" w:rsidP="00476E76">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hyperlink r:id="rId8" w:tgtFrame="_blank" w:history="1">
        <w:r w:rsidRPr="00433837">
          <w:rPr>
            <w:rStyle w:val="Hyperlink"/>
            <w:rFonts w:ascii="Bozon" w:hAnsi="Bozon"/>
            <w:color w:val="auto"/>
            <w:sz w:val="21"/>
            <w:szCs w:val="21"/>
          </w:rPr>
          <w:t>Backcountry.com</w:t>
        </w:r>
      </w:hyperlink>
      <w:r w:rsidRPr="00433837">
        <w:rPr>
          <w:rFonts w:ascii="Bozon" w:hAnsi="Bozon"/>
          <w:sz w:val="21"/>
          <w:szCs w:val="21"/>
        </w:rPr>
        <w:t> offers the highest quality gear for backpacking, hiking, camping, trail running, skiing, snowboarding, rock climbing, fly fishing, overlanding, kayaking, mountain biking and more. Outdoor gear and clothing from big brands to the small and undiscovered. Backcountry was born from a love of gear and a passion for exploring. We go to extraordinary lengths to understand and serve every unique customer and prospect.</w:t>
      </w:r>
    </w:p>
    <w:p w14:paraId="3D1793A7" w14:textId="77777777" w:rsidR="00476E76" w:rsidRPr="00853993" w:rsidRDefault="00476E76" w:rsidP="00476E76">
      <w:pPr>
        <w:rPr>
          <w:rFonts w:ascii="Bozon" w:hAnsi="Bozon"/>
          <w:color w:val="000000" w:themeColor="text1"/>
          <w:sz w:val="21"/>
          <w:szCs w:val="21"/>
          <w:shd w:val="clear" w:color="auto" w:fill="FFFFFF"/>
        </w:rPr>
      </w:pPr>
    </w:p>
    <w:p w14:paraId="4C883E84" w14:textId="77777777" w:rsidR="00476E76" w:rsidRPr="00853993" w:rsidRDefault="00476E76" w:rsidP="00476E76">
      <w:pPr>
        <w:rPr>
          <w:rFonts w:ascii="Bozon" w:hAnsi="Bozon"/>
          <w:sz w:val="21"/>
          <w:szCs w:val="21"/>
        </w:rPr>
      </w:pPr>
      <w:r w:rsidRPr="00853993">
        <w:rPr>
          <w:rFonts w:ascii="Bozon" w:hAnsi="Bozon"/>
          <w:color w:val="7F7F7F" w:themeColor="text1" w:themeTint="80"/>
          <w:sz w:val="21"/>
          <w:szCs w:val="21"/>
        </w:rPr>
        <w:t xml:space="preserve">Logo: </w:t>
      </w:r>
      <w:hyperlink r:id="rId9" w:history="1">
        <w:r w:rsidRPr="00D56F87">
          <w:rPr>
            <w:rStyle w:val="Hyperlink"/>
            <w:rFonts w:ascii="Bozon" w:hAnsi="Bozon"/>
            <w:sz w:val="21"/>
            <w:szCs w:val="21"/>
          </w:rPr>
          <w:t>https://static.accessdevelo</w:t>
        </w:r>
        <w:r w:rsidRPr="00D56F87">
          <w:rPr>
            <w:rStyle w:val="Hyperlink"/>
            <w:rFonts w:ascii="Bozon" w:hAnsi="Bozon"/>
            <w:sz w:val="21"/>
            <w:szCs w:val="21"/>
          </w:rPr>
          <w:t>p</w:t>
        </w:r>
        <w:r w:rsidRPr="00D56F87">
          <w:rPr>
            <w:rStyle w:val="Hyperlink"/>
            <w:rFonts w:ascii="Bozon" w:hAnsi="Bozon"/>
            <w:sz w:val="21"/>
            <w:szCs w:val="21"/>
          </w:rPr>
          <w:t>ment.com/brand/1995850698dc3df96c95f514f399804011957cd4/Backcountry_Logo_300X300_2.png</w:t>
        </w:r>
      </w:hyperlink>
      <w:r>
        <w:rPr>
          <w:rFonts w:ascii="Bozon" w:hAnsi="Bozon"/>
          <w:color w:val="7F7F7F" w:themeColor="text1" w:themeTint="80"/>
          <w:sz w:val="21"/>
          <w:szCs w:val="21"/>
        </w:rPr>
        <w:t xml:space="preserve"> </w:t>
      </w:r>
    </w:p>
    <w:p w14:paraId="21D3276B" w14:textId="77777777" w:rsidR="00476E76" w:rsidRPr="00853993" w:rsidRDefault="00476E76" w:rsidP="00476E76">
      <w:pPr>
        <w:rPr>
          <w:rFonts w:ascii="Bozon" w:hAnsi="Bozon"/>
          <w:color w:val="000000" w:themeColor="text1"/>
          <w:sz w:val="21"/>
          <w:szCs w:val="21"/>
        </w:rPr>
      </w:pPr>
    </w:p>
    <w:p w14:paraId="3C9C0911" w14:textId="77777777" w:rsidR="00476E76" w:rsidRPr="00853993" w:rsidRDefault="00476E76" w:rsidP="00476E76">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491498CF" w14:textId="77777777" w:rsidR="00476E76" w:rsidRPr="00853993" w:rsidRDefault="00476E76" w:rsidP="00476E76">
      <w:pPr>
        <w:rPr>
          <w:rFonts w:ascii="Bozon" w:hAnsi="Bozon" w:cs="Arial"/>
          <w:color w:val="080707"/>
          <w:sz w:val="21"/>
          <w:szCs w:val="21"/>
          <w:shd w:val="clear" w:color="auto" w:fill="FFFFFF"/>
        </w:rPr>
      </w:pPr>
    </w:p>
    <w:p w14:paraId="3637098D" w14:textId="77777777" w:rsidR="00476E76" w:rsidRPr="00433837" w:rsidRDefault="00476E76" w:rsidP="00476E76">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 Must apply promo code at checkout to redeem at </w:t>
      </w:r>
      <w:hyperlink r:id="rId10" w:tgtFrame="_blank" w:history="1">
        <w:r w:rsidRPr="00433837">
          <w:rPr>
            <w:rStyle w:val="Hyperlink"/>
            <w:rFonts w:ascii="Bozon" w:hAnsi="Bozon"/>
            <w:color w:val="auto"/>
            <w:sz w:val="21"/>
            <w:szCs w:val="21"/>
          </w:rPr>
          <w:t>backcountry.com</w:t>
        </w:r>
      </w:hyperlink>
      <w:r w:rsidRPr="00433837">
        <w:rPr>
          <w:rFonts w:ascii="Bozon" w:hAnsi="Bozon"/>
          <w:sz w:val="21"/>
          <w:szCs w:val="21"/>
        </w:rPr>
        <w:br/>
        <w:t>• Offer valid for 20% off each eligible item in your </w:t>
      </w:r>
      <w:hyperlink r:id="rId11" w:tgtFrame="_blank" w:history="1">
        <w:r w:rsidRPr="00433837">
          <w:rPr>
            <w:rStyle w:val="Hyperlink"/>
            <w:rFonts w:ascii="Bozon" w:hAnsi="Bozon"/>
            <w:color w:val="auto"/>
            <w:sz w:val="21"/>
            <w:szCs w:val="21"/>
          </w:rPr>
          <w:t>Backcountry.com</w:t>
        </w:r>
      </w:hyperlink>
      <w:r w:rsidRPr="00433837">
        <w:rPr>
          <w:rFonts w:ascii="Bozon" w:hAnsi="Bozon"/>
          <w:sz w:val="21"/>
          <w:szCs w:val="21"/>
        </w:rPr>
        <w:t> cart.</w:t>
      </w:r>
      <w:r w:rsidRPr="00433837">
        <w:rPr>
          <w:rFonts w:ascii="Bozon" w:hAnsi="Bozon"/>
          <w:sz w:val="21"/>
          <w:szCs w:val="21"/>
        </w:rPr>
        <w:br/>
        <w:t>• If the coupon code does not apply to the product it is not eligible for the discount.</w:t>
      </w:r>
      <w:r w:rsidRPr="00433837">
        <w:rPr>
          <w:rFonts w:ascii="Bozon" w:hAnsi="Bozon"/>
          <w:sz w:val="21"/>
          <w:szCs w:val="21"/>
        </w:rPr>
        <w:br/>
        <w:t>• Offer valid for a limited time, and may not be combined with any other discount or offer. Limit one use per customer.</w:t>
      </w:r>
      <w:r w:rsidRPr="00433837">
        <w:rPr>
          <w:rFonts w:ascii="Bozon" w:hAnsi="Bozon"/>
          <w:sz w:val="21"/>
          <w:szCs w:val="21"/>
        </w:rPr>
        <w:br/>
        <w:t>• Coupon offers are not stackable (i.e. multiple coupon codes cannot be applied to a single order) and the most recently applied coupon will always be applied.</w:t>
      </w:r>
      <w:r w:rsidRPr="00433837">
        <w:rPr>
          <w:rFonts w:ascii="Bozon" w:hAnsi="Bozon"/>
          <w:sz w:val="21"/>
          <w:szCs w:val="21"/>
        </w:rPr>
        <w:br/>
        <w:t>• Offer is limited to stock on hand; offer is nontransferable and is not redeemable for cash.</w:t>
      </w:r>
      <w:r w:rsidRPr="00433837">
        <w:rPr>
          <w:rFonts w:ascii="Bozon" w:hAnsi="Bozon"/>
          <w:sz w:val="21"/>
          <w:szCs w:val="21"/>
        </w:rPr>
        <w:br/>
        <w:t xml:space="preserve"> Offer limited to 3 units per style.</w:t>
      </w:r>
      <w:r w:rsidRPr="00433837">
        <w:rPr>
          <w:rFonts w:ascii="Bozon" w:hAnsi="Bozon"/>
          <w:sz w:val="21"/>
          <w:szCs w:val="21"/>
        </w:rPr>
        <w:br/>
        <w:t>• Offer not valid on gift cards, charitable contributions, packaging, taxes, shipping and any special-order handling charges.</w:t>
      </w:r>
      <w:r w:rsidRPr="00433837">
        <w:rPr>
          <w:rFonts w:ascii="Bozon" w:hAnsi="Bozon"/>
          <w:sz w:val="21"/>
          <w:szCs w:val="21"/>
        </w:rPr>
        <w:br/>
        <w:t>• This offer is exclusive to you and cannot be reproduced, transferred, or used by anyone else.</w:t>
      </w:r>
      <w:r w:rsidRPr="00433837">
        <w:rPr>
          <w:rFonts w:ascii="Bozon" w:hAnsi="Bozon"/>
          <w:sz w:val="21"/>
          <w:szCs w:val="21"/>
        </w:rPr>
        <w:br/>
        <w:t>• Backcountry reserves the right to modify or terminate this offer at any time without notice.</w:t>
      </w:r>
      <w:r w:rsidRPr="00433837">
        <w:rPr>
          <w:rFonts w:ascii="Bozon" w:hAnsi="Bozon"/>
          <w:sz w:val="21"/>
          <w:szCs w:val="21"/>
        </w:rPr>
        <w:br/>
        <w:t>• For more information about this offer, email </w:t>
      </w:r>
      <w:hyperlink r:id="rId12" w:tgtFrame="_blank" w:history="1">
        <w:r w:rsidRPr="00433837">
          <w:rPr>
            <w:rStyle w:val="Hyperlink"/>
            <w:rFonts w:ascii="Bozon" w:hAnsi="Bozon"/>
            <w:color w:val="auto"/>
            <w:sz w:val="21"/>
            <w:szCs w:val="21"/>
          </w:rPr>
          <w:t>service@backcountry.com</w:t>
        </w:r>
      </w:hyperlink>
      <w:r w:rsidRPr="00433837">
        <w:rPr>
          <w:rFonts w:ascii="Bozon" w:hAnsi="Bozon"/>
          <w:sz w:val="21"/>
          <w:szCs w:val="21"/>
        </w:rPr>
        <w:t>, or select the chat icon at </w:t>
      </w:r>
      <w:hyperlink r:id="rId13" w:tgtFrame="_blank" w:history="1">
        <w:r w:rsidRPr="00433837">
          <w:rPr>
            <w:rStyle w:val="Hyperlink"/>
            <w:rFonts w:ascii="Bozon" w:hAnsi="Bozon"/>
            <w:color w:val="auto"/>
            <w:sz w:val="21"/>
            <w:szCs w:val="21"/>
          </w:rPr>
          <w:t>www.backcountry.com</w:t>
        </w:r>
      </w:hyperlink>
      <w:r w:rsidRPr="00433837">
        <w:rPr>
          <w:rFonts w:ascii="Bozon" w:hAnsi="Bozon"/>
          <w:sz w:val="21"/>
          <w:szCs w:val="21"/>
        </w:rPr>
        <w:b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4" w:tgtFrame="_blank" w:history="1">
        <w:r w:rsidRPr="00433837">
          <w:rPr>
            <w:rStyle w:val="Hyperlink"/>
            <w:rFonts w:ascii="Bozon" w:hAnsi="Bozon"/>
            <w:color w:val="auto"/>
            <w:sz w:val="21"/>
            <w:szCs w:val="21"/>
          </w:rPr>
          <w:t>www.accessdevelopment.com</w:t>
        </w:r>
      </w:hyperlink>
    </w:p>
    <w:p w14:paraId="78764395" w14:textId="77777777" w:rsidR="00476E76" w:rsidRPr="00433837" w:rsidRDefault="00476E76" w:rsidP="00476E76">
      <w:pPr>
        <w:rPr>
          <w:rFonts w:ascii="Bozon" w:hAnsi="Bozon"/>
          <w:sz w:val="21"/>
          <w:szCs w:val="21"/>
        </w:rPr>
      </w:pPr>
    </w:p>
    <w:p w14:paraId="6C0B9167" w14:textId="77777777" w:rsidR="00476E76" w:rsidRPr="00433837" w:rsidRDefault="00476E76" w:rsidP="00476E76">
      <w:pPr>
        <w:rPr>
          <w:rFonts w:ascii="Bozon" w:hAnsi="Bozon"/>
          <w:sz w:val="21"/>
          <w:szCs w:val="21"/>
        </w:rPr>
      </w:pPr>
    </w:p>
    <w:p w14:paraId="12D61A60" w14:textId="77777777" w:rsidR="00476E76" w:rsidRPr="00433837" w:rsidRDefault="00476E76" w:rsidP="00476E76">
      <w:pPr>
        <w:rPr>
          <w:rFonts w:ascii="Bozon" w:hAnsi="Bozon"/>
          <w:sz w:val="21"/>
          <w:szCs w:val="21"/>
        </w:rPr>
      </w:pPr>
    </w:p>
    <w:p w14:paraId="3ABE9564" w14:textId="77777777" w:rsidR="00476E76" w:rsidRPr="00433837" w:rsidRDefault="00476E76" w:rsidP="00476E76">
      <w:pPr>
        <w:rPr>
          <w:rFonts w:ascii="Bozon" w:hAnsi="Bozon"/>
          <w:sz w:val="21"/>
          <w:szCs w:val="21"/>
        </w:rPr>
      </w:pPr>
    </w:p>
    <w:p w14:paraId="3C75DFDD" w14:textId="77777777" w:rsidR="00476E76" w:rsidRPr="00433837" w:rsidRDefault="00476E76" w:rsidP="00476E76">
      <w:pPr>
        <w:rPr>
          <w:rFonts w:ascii="Bozon" w:hAnsi="Bozon"/>
          <w:sz w:val="21"/>
          <w:szCs w:val="21"/>
        </w:rPr>
      </w:pPr>
    </w:p>
    <w:p w14:paraId="111A0684" w14:textId="77777777" w:rsidR="00476E76" w:rsidRDefault="00476E76" w:rsidP="00476E76">
      <w:pPr>
        <w:rPr>
          <w:rFonts w:ascii="Bozon" w:hAnsi="Bozon"/>
          <w:sz w:val="21"/>
          <w:szCs w:val="21"/>
        </w:rPr>
      </w:pPr>
      <w:r>
        <w:rPr>
          <w:noProof/>
        </w:rPr>
        <w:drawing>
          <wp:inline distT="0" distB="0" distL="0" distR="0" wp14:anchorId="2E78B8A4" wp14:editId="68503861">
            <wp:extent cx="4937760" cy="2377440"/>
            <wp:effectExtent l="0" t="0" r="0" b="3810"/>
            <wp:docPr id="1048429927" name="Picture 8" descr="A person climbing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29927" name="Picture 8" descr="A person climbing a rock&#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1478" cy="2379230"/>
                    </a:xfrm>
                    <a:prstGeom prst="rect">
                      <a:avLst/>
                    </a:prstGeom>
                    <a:noFill/>
                    <a:ln>
                      <a:noFill/>
                    </a:ln>
                  </pic:spPr>
                </pic:pic>
              </a:graphicData>
            </a:graphic>
          </wp:inline>
        </w:drawing>
      </w:r>
    </w:p>
    <w:p w14:paraId="4C1CEE6E" w14:textId="3CF3E4C2" w:rsidR="00B80E69" w:rsidRPr="00476E76" w:rsidRDefault="00B80E69" w:rsidP="00476E76"/>
    <w:sectPr w:rsidR="00B80E69" w:rsidRPr="00476E7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F868" w14:textId="77777777" w:rsidR="003C4ECC" w:rsidRDefault="003C4ECC" w:rsidP="00E33C73">
      <w:r>
        <w:separator/>
      </w:r>
    </w:p>
  </w:endnote>
  <w:endnote w:type="continuationSeparator" w:id="0">
    <w:p w14:paraId="1BCEB38A" w14:textId="77777777" w:rsidR="003C4ECC" w:rsidRDefault="003C4ECC"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4BAD" w14:textId="77777777" w:rsidR="003C4ECC" w:rsidRDefault="003C4ECC" w:rsidP="00E33C73">
      <w:r>
        <w:separator/>
      </w:r>
    </w:p>
  </w:footnote>
  <w:footnote w:type="continuationSeparator" w:id="0">
    <w:p w14:paraId="334796C9" w14:textId="77777777" w:rsidR="003C4ECC" w:rsidRDefault="003C4ECC"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C4ECC"/>
    <w:rsid w:val="003D4752"/>
    <w:rsid w:val="00411CF8"/>
    <w:rsid w:val="0042758F"/>
    <w:rsid w:val="00470765"/>
    <w:rsid w:val="00476E76"/>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9C7976"/>
    <w:rsid w:val="00A24ADF"/>
    <w:rsid w:val="00A83DA4"/>
    <w:rsid w:val="00AF790B"/>
    <w:rsid w:val="00AF7B1C"/>
    <w:rsid w:val="00B80E69"/>
    <w:rsid w:val="00BC724F"/>
    <w:rsid w:val="00C27D51"/>
    <w:rsid w:val="00C91F3F"/>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kcountry.com/" TargetMode="External"/><Relationship Id="rId13" Type="http://schemas.openxmlformats.org/officeDocument/2006/relationships/hyperlink" Target="https://www.backcountr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ckcountry.com/" TargetMode="External"/><Relationship Id="rId12" Type="http://schemas.openxmlformats.org/officeDocument/2006/relationships/hyperlink" Target="mailto:service@backcountry.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ckcountry.co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backcountr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atic.accessdevelopment.com/brand/1995850698dc3df96c95f514f399804011957cd4/Backcountry_Logo_300X300_2.png" TargetMode="External"/><Relationship Id="rId14" Type="http://schemas.openxmlformats.org/officeDocument/2006/relationships/hyperlink" Target="https://www.accessdevelopme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2026-06-23T19:24:00Z</dcterms:created>
  <dcterms:modified xsi:type="dcterms:W3CDTF">2026-06-23T19:24:00Z</dcterms:modified>
</cp:coreProperties>
</file>