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04E81" w14:textId="77777777" w:rsidR="00710104" w:rsidRDefault="00710104" w:rsidP="00710104">
      <w:pPr>
        <w:pStyle w:val="Default"/>
        <w:rPr>
          <w:rFonts w:ascii="Bozon" w:hAnsi="Bozon" w:cstheme="minorBidi"/>
          <w:b/>
          <w:bCs/>
          <w:color w:val="00B0F0"/>
          <w:sz w:val="21"/>
          <w:szCs w:val="21"/>
        </w:rPr>
      </w:pPr>
    </w:p>
    <w:p w14:paraId="36B56864" w14:textId="77777777" w:rsidR="00607A41" w:rsidRPr="00853993" w:rsidRDefault="00607A41" w:rsidP="00607A41">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68729FF7" w14:textId="77777777" w:rsidR="00607A41" w:rsidRPr="00853993" w:rsidRDefault="00607A41" w:rsidP="00607A41">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sidRPr="00B24D96">
        <w:rPr>
          <w:rFonts w:ascii="Bozon" w:hAnsi="Bozon"/>
          <w:color w:val="000000" w:themeColor="text1"/>
          <w:sz w:val="21"/>
          <w:szCs w:val="21"/>
        </w:rPr>
        <w:t>Homary</w:t>
      </w:r>
    </w:p>
    <w:p w14:paraId="106FA631" w14:textId="77777777" w:rsidR="00607A41" w:rsidRPr="00853993" w:rsidRDefault="00607A41" w:rsidP="00607A41">
      <w:pPr>
        <w:rPr>
          <w:rFonts w:ascii="Bozon" w:hAnsi="Bozon"/>
          <w:color w:val="000000" w:themeColor="text1"/>
          <w:sz w:val="21"/>
          <w:szCs w:val="21"/>
        </w:rPr>
      </w:pPr>
    </w:p>
    <w:p w14:paraId="26476903" w14:textId="77777777" w:rsidR="00607A41" w:rsidRPr="00853993" w:rsidRDefault="00607A41" w:rsidP="00607A41">
      <w:pPr>
        <w:rPr>
          <w:rFonts w:ascii="Bozon" w:hAnsi="Bozon"/>
          <w:sz w:val="21"/>
          <w:szCs w:val="21"/>
        </w:rPr>
      </w:pPr>
      <w:r w:rsidRPr="00853993">
        <w:rPr>
          <w:rFonts w:ascii="Bozon" w:hAnsi="Bozon"/>
          <w:color w:val="7F7F7F" w:themeColor="text1" w:themeTint="80"/>
          <w:sz w:val="21"/>
          <w:szCs w:val="21"/>
        </w:rPr>
        <w:t xml:space="preserve">Offer Title: </w:t>
      </w:r>
      <w:r w:rsidRPr="00B24D96">
        <w:rPr>
          <w:rFonts w:ascii="Bozon" w:hAnsi="Bozon"/>
          <w:b/>
          <w:bCs/>
          <w:sz w:val="21"/>
          <w:szCs w:val="21"/>
        </w:rPr>
        <w:t>Back to School Refresh - Up to 50% off Select Items with An Extra 12% off</w:t>
      </w:r>
    </w:p>
    <w:p w14:paraId="1C946F4F" w14:textId="77777777" w:rsidR="00607A41" w:rsidRPr="00853993" w:rsidRDefault="00607A41" w:rsidP="00607A41">
      <w:pPr>
        <w:rPr>
          <w:rStyle w:val="offer-termslink"/>
          <w:rFonts w:ascii="Bozon" w:hAnsi="Bozon"/>
          <w:color w:val="007CFF"/>
          <w:sz w:val="21"/>
          <w:szCs w:val="21"/>
          <w:shd w:val="clear" w:color="auto" w:fill="FFFFFF"/>
        </w:rPr>
      </w:pPr>
    </w:p>
    <w:p w14:paraId="057EEDAA" w14:textId="77777777" w:rsidR="00607A41" w:rsidRPr="00B24D96" w:rsidRDefault="00607A41" w:rsidP="00607A41">
      <w:pPr>
        <w:rPr>
          <w:rFonts w:ascii="Bozon" w:hAnsi="Bozon" w:cstheme="majorHAnsi"/>
          <w:sz w:val="20"/>
          <w:szCs w:val="20"/>
        </w:rPr>
      </w:pPr>
      <w:r w:rsidRPr="00853993">
        <w:rPr>
          <w:rFonts w:ascii="Bozon" w:hAnsi="Bozon"/>
          <w:color w:val="7F7F7F" w:themeColor="text1" w:themeTint="80"/>
          <w:sz w:val="21"/>
          <w:szCs w:val="21"/>
        </w:rPr>
        <w:t>Redemption UR</w:t>
      </w:r>
      <w:r w:rsidRPr="00B24D96">
        <w:rPr>
          <w:rFonts w:ascii="Bozon" w:hAnsi="Bozon"/>
          <w:color w:val="7F7F7F" w:themeColor="text1" w:themeTint="80"/>
          <w:sz w:val="21"/>
          <w:szCs w:val="21"/>
        </w:rPr>
        <w:t xml:space="preserve">L: </w:t>
      </w:r>
      <w:hyperlink r:id="rId7" w:history="1">
        <w:r w:rsidRPr="00B24D96">
          <w:rPr>
            <w:rStyle w:val="Hyperlink"/>
            <w:rFonts w:ascii="Bozon" w:hAnsi="Bozon" w:cstheme="majorHAnsi"/>
            <w:sz w:val="21"/>
            <w:szCs w:val="21"/>
          </w:rPr>
          <w:t>https://fmtc.co/48579941/d99f47ec361410ac5ecb5c798fb641d1?sid=ADD_CVT</w:t>
        </w:r>
      </w:hyperlink>
    </w:p>
    <w:p w14:paraId="71703C91" w14:textId="77777777" w:rsidR="00607A41" w:rsidRDefault="00607A41" w:rsidP="00607A41">
      <w:pPr>
        <w:rPr>
          <w:rFonts w:ascii="Bozon" w:hAnsi="Bozon"/>
          <w:color w:val="7F7F7F" w:themeColor="text1" w:themeTint="80"/>
          <w:sz w:val="21"/>
          <w:szCs w:val="21"/>
        </w:rPr>
      </w:pPr>
    </w:p>
    <w:p w14:paraId="79D06E26" w14:textId="77777777" w:rsidR="00607A41" w:rsidRPr="00B24D96" w:rsidRDefault="00607A41" w:rsidP="00607A41">
      <w:pPr>
        <w:rPr>
          <w:rFonts w:ascii="Bozon" w:hAnsi="Bozon"/>
          <w:color w:val="7F7F7F" w:themeColor="text1" w:themeTint="80"/>
          <w:sz w:val="21"/>
          <w:szCs w:val="21"/>
        </w:rPr>
      </w:pPr>
      <w:r w:rsidRPr="00B24D96">
        <w:rPr>
          <w:rFonts w:ascii="Bozon" w:hAnsi="Bozon"/>
          <w:color w:val="7F7F7F" w:themeColor="text1" w:themeTint="80"/>
          <w:sz w:val="21"/>
          <w:szCs w:val="21"/>
        </w:rPr>
        <w:t xml:space="preserve">Promo Code: </w:t>
      </w:r>
      <w:r w:rsidRPr="00B24D96">
        <w:rPr>
          <w:rFonts w:ascii="Bozon" w:hAnsi="Bozon"/>
          <w:color w:val="000000" w:themeColor="text1"/>
          <w:sz w:val="21"/>
          <w:szCs w:val="21"/>
        </w:rPr>
        <w:t>BS12</w:t>
      </w:r>
    </w:p>
    <w:p w14:paraId="4C1EA22A" w14:textId="77777777" w:rsidR="00607A41" w:rsidRDefault="00607A41" w:rsidP="00607A41">
      <w:pPr>
        <w:rPr>
          <w:rFonts w:ascii="Bozon" w:hAnsi="Bozon"/>
          <w:color w:val="7F7F7F" w:themeColor="text1" w:themeTint="80"/>
          <w:sz w:val="21"/>
          <w:szCs w:val="21"/>
        </w:rPr>
      </w:pPr>
    </w:p>
    <w:p w14:paraId="4E3FF08F" w14:textId="77777777" w:rsidR="00607A41" w:rsidRPr="00B24D96" w:rsidRDefault="00607A41" w:rsidP="00607A41">
      <w:pPr>
        <w:rPr>
          <w:rFonts w:ascii="Bozon" w:hAnsi="Bozon"/>
          <w:color w:val="000000" w:themeColor="text1"/>
          <w:sz w:val="21"/>
          <w:szCs w:val="21"/>
        </w:rPr>
      </w:pPr>
      <w:r>
        <w:rPr>
          <w:rFonts w:ascii="Bozon" w:hAnsi="Bozon"/>
          <w:color w:val="7F7F7F" w:themeColor="text1" w:themeTint="80"/>
          <w:sz w:val="21"/>
          <w:szCs w:val="21"/>
        </w:rPr>
        <w:t xml:space="preserve">Redeem Instructions: </w:t>
      </w:r>
      <w:r w:rsidRPr="00B24D96">
        <w:rPr>
          <w:rFonts w:ascii="Bozon" w:hAnsi="Bozon"/>
          <w:color w:val="000000" w:themeColor="text1"/>
          <w:sz w:val="21"/>
          <w:szCs w:val="21"/>
        </w:rPr>
        <w:t>To redeem this offer, </w:t>
      </w:r>
      <w:hyperlink r:id="rId8" w:tgtFrame="_blank" w:history="1">
        <w:r w:rsidRPr="00B24D96">
          <w:rPr>
            <w:color w:val="000000" w:themeColor="text1"/>
          </w:rPr>
          <w:t>click here</w:t>
        </w:r>
      </w:hyperlink>
      <w:r w:rsidRPr="00B24D96">
        <w:rPr>
          <w:rFonts w:ascii="Bozon" w:hAnsi="Bozon"/>
          <w:color w:val="000000" w:themeColor="text1"/>
          <w:sz w:val="21"/>
          <w:szCs w:val="21"/>
        </w:rPr>
        <w:t> and enter promotion code BS12</w:t>
      </w:r>
      <w:r>
        <w:rPr>
          <w:rFonts w:ascii="Bozon" w:hAnsi="Bozon"/>
          <w:color w:val="000000" w:themeColor="text1"/>
          <w:sz w:val="21"/>
          <w:szCs w:val="21"/>
        </w:rPr>
        <w:t xml:space="preserve"> </w:t>
      </w:r>
      <w:r w:rsidRPr="00B24D96">
        <w:rPr>
          <w:rFonts w:ascii="Bozon" w:hAnsi="Bozon"/>
          <w:color w:val="000000" w:themeColor="text1"/>
          <w:sz w:val="21"/>
          <w:szCs w:val="21"/>
        </w:rPr>
        <w:t>at checkout.</w:t>
      </w:r>
    </w:p>
    <w:p w14:paraId="05FC8CD9" w14:textId="77777777" w:rsidR="00607A41" w:rsidRDefault="00607A41" w:rsidP="00607A41">
      <w:pPr>
        <w:rPr>
          <w:rFonts w:ascii="Bozon" w:hAnsi="Bozon"/>
          <w:color w:val="7F7F7F" w:themeColor="text1" w:themeTint="80"/>
          <w:sz w:val="21"/>
          <w:szCs w:val="21"/>
        </w:rPr>
      </w:pPr>
    </w:p>
    <w:p w14:paraId="44B40DB7" w14:textId="77777777" w:rsidR="00607A41" w:rsidRDefault="00607A41" w:rsidP="00607A41">
      <w:pPr>
        <w:rPr>
          <w:rFonts w:ascii="Bozon" w:hAnsi="Bozon"/>
          <w:color w:val="7F7F7F" w:themeColor="text1" w:themeTint="80"/>
          <w:sz w:val="21"/>
          <w:szCs w:val="21"/>
        </w:rPr>
      </w:pPr>
    </w:p>
    <w:p w14:paraId="4A7EF7C0" w14:textId="77777777" w:rsidR="00607A41" w:rsidRPr="00853993" w:rsidRDefault="00607A41" w:rsidP="00607A41">
      <w:pPr>
        <w:rPr>
          <w:rFonts w:ascii="Bozon" w:hAnsi="Bozon"/>
          <w:sz w:val="21"/>
          <w:szCs w:val="21"/>
        </w:rPr>
      </w:pPr>
      <w:r>
        <w:rPr>
          <w:rFonts w:ascii="Bozon" w:hAnsi="Bozon"/>
          <w:color w:val="7F7F7F" w:themeColor="text1" w:themeTint="80"/>
          <w:sz w:val="21"/>
          <w:szCs w:val="21"/>
        </w:rPr>
        <w:t>Offer Key:</w:t>
      </w:r>
      <w:r w:rsidRPr="00A10F4D">
        <w:rPr>
          <w:rFonts w:ascii="Segoe UI" w:hAnsi="Segoe UI" w:cs="Segoe UI"/>
          <w:sz w:val="21"/>
          <w:szCs w:val="21"/>
          <w:shd w:val="clear" w:color="auto" w:fill="FFFFFF"/>
        </w:rPr>
        <w:t xml:space="preserve"> </w:t>
      </w:r>
      <w:r w:rsidRPr="00B24D96">
        <w:rPr>
          <w:rFonts w:ascii="Bozon" w:hAnsi="Bozon"/>
          <w:sz w:val="21"/>
          <w:szCs w:val="21"/>
        </w:rPr>
        <w:t>490671642</w:t>
      </w:r>
    </w:p>
    <w:p w14:paraId="03F36B87" w14:textId="77777777" w:rsidR="00607A41" w:rsidRPr="00853993" w:rsidRDefault="00607A41" w:rsidP="00607A41">
      <w:pPr>
        <w:rPr>
          <w:rFonts w:ascii="Bozon" w:hAnsi="Bozon"/>
          <w:color w:val="7F7F7F" w:themeColor="text1" w:themeTint="80"/>
          <w:sz w:val="21"/>
          <w:szCs w:val="21"/>
        </w:rPr>
      </w:pPr>
    </w:p>
    <w:p w14:paraId="2C70C74D" w14:textId="77777777" w:rsidR="00607A41" w:rsidRPr="00853993" w:rsidRDefault="00607A41" w:rsidP="00607A41">
      <w:pPr>
        <w:rPr>
          <w:rFonts w:ascii="Bozon" w:hAnsi="Bozon"/>
          <w:color w:val="000000" w:themeColor="text1"/>
          <w:sz w:val="21"/>
          <w:szCs w:val="21"/>
          <w:shd w:val="clear" w:color="auto" w:fill="FFFFFF"/>
        </w:rPr>
      </w:pPr>
      <w:r w:rsidRPr="00853993">
        <w:rPr>
          <w:rFonts w:ascii="Bozon" w:hAnsi="Bozon"/>
          <w:color w:val="7F7F7F" w:themeColor="text1" w:themeTint="80"/>
          <w:sz w:val="21"/>
          <w:szCs w:val="21"/>
        </w:rPr>
        <w:t xml:space="preserve">Short Description: </w:t>
      </w:r>
      <w:r w:rsidRPr="00B24D96">
        <w:rPr>
          <w:rFonts w:ascii="Bozon" w:hAnsi="Bozon"/>
          <w:sz w:val="21"/>
          <w:szCs w:val="21"/>
        </w:rPr>
        <w:t>Homary: Dream Home Delivered. Homary, named America’s Best Online Shop 2024 in the home living industry by Newsweek, introduces over 1,000 new designs each year, transforming stylish living rooms, bedrooms, kitchens, patios, and more. We empower you to create a personalized, elegant living space—without breaking the bank. Our name, Homary, merges "home" with "ary," meaning "related to," symbolizing our commitment to making luxury accessible to all. It’s not just a name; it’s our essence.</w:t>
      </w:r>
    </w:p>
    <w:p w14:paraId="7D9AA3B8" w14:textId="77777777" w:rsidR="00607A41" w:rsidRDefault="00607A41" w:rsidP="00607A41">
      <w:pPr>
        <w:rPr>
          <w:rFonts w:ascii="Bozon" w:hAnsi="Bozon"/>
          <w:color w:val="7F7F7F" w:themeColor="text1" w:themeTint="80"/>
          <w:sz w:val="21"/>
          <w:szCs w:val="21"/>
        </w:rPr>
      </w:pPr>
    </w:p>
    <w:p w14:paraId="3087C660" w14:textId="77777777" w:rsidR="00607A41" w:rsidRPr="00853993" w:rsidRDefault="00607A41" w:rsidP="00607A41">
      <w:pPr>
        <w:rPr>
          <w:rFonts w:ascii="Bozon" w:hAnsi="Bozon"/>
          <w:sz w:val="21"/>
          <w:szCs w:val="21"/>
        </w:rPr>
      </w:pPr>
      <w:r w:rsidRPr="00853993">
        <w:rPr>
          <w:rFonts w:ascii="Bozon" w:hAnsi="Bozon"/>
          <w:color w:val="7F7F7F" w:themeColor="text1" w:themeTint="80"/>
          <w:sz w:val="21"/>
          <w:szCs w:val="21"/>
        </w:rPr>
        <w:t xml:space="preserve">Logo: </w:t>
      </w:r>
      <w:hyperlink r:id="rId9" w:history="1">
        <w:r w:rsidRPr="009A118D">
          <w:rPr>
            <w:rFonts w:ascii="Segoe UI" w:hAnsi="Segoe UI" w:cs="Segoe UI"/>
            <w:color w:val="0469C1"/>
            <w:sz w:val="21"/>
            <w:szCs w:val="21"/>
            <w:shd w:val="clear" w:color="auto" w:fill="FFFFFF"/>
          </w:rPr>
          <w:t>https://static.accessdevelopment.com/brand/3b1b684be11334f3669eac503026e94a2e1d3ecd/homary-logo-300x300.png</w:t>
        </w:r>
      </w:hyperlink>
    </w:p>
    <w:p w14:paraId="63D22684" w14:textId="77777777" w:rsidR="00607A41" w:rsidRPr="00853993" w:rsidRDefault="00607A41" w:rsidP="00607A41">
      <w:pPr>
        <w:rPr>
          <w:rFonts w:ascii="Bozon" w:hAnsi="Bozon"/>
          <w:color w:val="000000" w:themeColor="text1"/>
          <w:sz w:val="21"/>
          <w:szCs w:val="21"/>
        </w:rPr>
      </w:pPr>
    </w:p>
    <w:p w14:paraId="101C8766" w14:textId="77777777" w:rsidR="00607A41" w:rsidRPr="00853993" w:rsidRDefault="00607A41" w:rsidP="00607A41">
      <w:pPr>
        <w:rPr>
          <w:rFonts w:ascii="Bozon" w:hAnsi="Bozon" w:cs="Arial"/>
          <w:color w:val="080707"/>
          <w:sz w:val="21"/>
          <w:szCs w:val="21"/>
          <w:shd w:val="clear" w:color="auto" w:fill="FFFFFF"/>
        </w:rPr>
      </w:pPr>
      <w:r w:rsidRPr="00853993">
        <w:rPr>
          <w:rFonts w:ascii="Bozon" w:hAnsi="Bozon"/>
          <w:color w:val="7F7F7F" w:themeColor="text1" w:themeTint="80"/>
          <w:sz w:val="21"/>
          <w:szCs w:val="21"/>
        </w:rPr>
        <w:t xml:space="preserve">Expiration Date: </w:t>
      </w:r>
      <w:r>
        <w:rPr>
          <w:rFonts w:ascii="Bozon" w:hAnsi="Bozon"/>
          <w:sz w:val="21"/>
          <w:szCs w:val="21"/>
        </w:rPr>
        <w:t>09/30/26</w:t>
      </w:r>
    </w:p>
    <w:p w14:paraId="318307AE" w14:textId="77777777" w:rsidR="00607A41" w:rsidRPr="00853993" w:rsidRDefault="00607A41" w:rsidP="00607A41">
      <w:pPr>
        <w:rPr>
          <w:rFonts w:ascii="Bozon" w:hAnsi="Bozon" w:cs="Arial"/>
          <w:color w:val="080707"/>
          <w:sz w:val="21"/>
          <w:szCs w:val="21"/>
          <w:shd w:val="clear" w:color="auto" w:fill="FFFFFF"/>
        </w:rPr>
      </w:pPr>
    </w:p>
    <w:p w14:paraId="4DC561A1" w14:textId="1DAB7E07" w:rsidR="00710104" w:rsidRPr="00853993" w:rsidRDefault="00607A41" w:rsidP="00607A41">
      <w:pPr>
        <w:rPr>
          <w:rFonts w:ascii="Bozon" w:hAnsi="Bozon"/>
          <w:color w:val="222222"/>
          <w:sz w:val="21"/>
          <w:szCs w:val="21"/>
          <w:shd w:val="clear" w:color="auto" w:fill="FFFFFF"/>
        </w:rPr>
      </w:pPr>
      <w:r w:rsidRPr="00853993">
        <w:rPr>
          <w:rFonts w:ascii="Bozon" w:hAnsi="Bozon"/>
          <w:color w:val="7F7F7F" w:themeColor="text1" w:themeTint="80"/>
          <w:sz w:val="21"/>
          <w:szCs w:val="21"/>
        </w:rPr>
        <w:t xml:space="preserve">T&amp;C: </w:t>
      </w:r>
      <w:r w:rsidRPr="00B24D96">
        <w:rPr>
          <w:rFonts w:ascii="Bozon" w:hAnsi="Bozon"/>
          <w:sz w:val="21"/>
          <w:szCs w:val="21"/>
        </w:rPr>
        <w:t>Powered by Access. Only one offer may be redeemed per visit. Offer may not be valid with other sales/promotions. Void if altered, transferred, purchased or sold; use for these purposes is illegal and constitutes fraud. Other restrictions may apply. Offers are subject to change without notice. No cash value. © Access Development. All rights reserved. </w:t>
      </w:r>
      <w:hyperlink r:id="rId10" w:tgtFrame="_blank" w:history="1">
        <w:r w:rsidRPr="00B24D96">
          <w:rPr>
            <w:rStyle w:val="Hyperlink"/>
            <w:rFonts w:ascii="Bozon" w:hAnsi="Bozon"/>
            <w:sz w:val="21"/>
            <w:szCs w:val="21"/>
          </w:rPr>
          <w:t>www.accessdevelopment.com</w:t>
        </w:r>
      </w:hyperlink>
    </w:p>
    <w:p w14:paraId="283F335C" w14:textId="77777777" w:rsidR="00710104" w:rsidRPr="00853993" w:rsidRDefault="00710104" w:rsidP="00710104">
      <w:pPr>
        <w:rPr>
          <w:rFonts w:ascii="Bozon" w:hAnsi="Bozon"/>
          <w:color w:val="222222"/>
          <w:sz w:val="21"/>
          <w:szCs w:val="21"/>
          <w:shd w:val="clear" w:color="auto" w:fill="FFFFFF"/>
        </w:rPr>
      </w:pPr>
    </w:p>
    <w:p w14:paraId="1BA20A0B" w14:textId="122D9DB8" w:rsidR="00710104" w:rsidRPr="00853993" w:rsidRDefault="00710104" w:rsidP="00710104">
      <w:pPr>
        <w:rPr>
          <w:rFonts w:ascii="Bozon" w:hAnsi="Bozon"/>
          <w:sz w:val="21"/>
          <w:szCs w:val="21"/>
        </w:rPr>
      </w:pPr>
    </w:p>
    <w:p w14:paraId="4C1CEE6E" w14:textId="7BA10514" w:rsidR="00B80E69" w:rsidRPr="00CA4AAD" w:rsidRDefault="00607A41" w:rsidP="00710104">
      <w:pPr>
        <w:spacing w:after="160" w:line="259" w:lineRule="auto"/>
        <w:rPr>
          <w:rFonts w:ascii="Bozon" w:hAnsi="Bozon"/>
          <w:color w:val="222222"/>
          <w:sz w:val="21"/>
          <w:szCs w:val="21"/>
          <w:shd w:val="clear" w:color="auto" w:fill="FFFFFF"/>
        </w:rPr>
      </w:pPr>
      <w:r>
        <w:rPr>
          <w:noProof/>
        </w:rPr>
        <w:lastRenderedPageBreak/>
        <w:drawing>
          <wp:inline distT="0" distB="0" distL="0" distR="0" wp14:anchorId="6B4CD3C3" wp14:editId="19138BD2">
            <wp:extent cx="5943600" cy="3342640"/>
            <wp:effectExtent l="0" t="0" r="0" b="0"/>
            <wp:docPr id="13891479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342640"/>
                    </a:xfrm>
                    <a:prstGeom prst="rect">
                      <a:avLst/>
                    </a:prstGeom>
                    <a:noFill/>
                    <a:ln>
                      <a:noFill/>
                    </a:ln>
                  </pic:spPr>
                </pic:pic>
              </a:graphicData>
            </a:graphic>
          </wp:inline>
        </w:drawing>
      </w:r>
    </w:p>
    <w:sectPr w:rsidR="00B80E69" w:rsidRPr="00CA4AAD">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33B50" w14:textId="77777777" w:rsidR="003F0AFF" w:rsidRDefault="003F0AFF" w:rsidP="00E33C73">
      <w:r>
        <w:separator/>
      </w:r>
    </w:p>
  </w:endnote>
  <w:endnote w:type="continuationSeparator" w:id="0">
    <w:p w14:paraId="1D82CA38" w14:textId="77777777" w:rsidR="003F0AFF" w:rsidRDefault="003F0AFF" w:rsidP="00E3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zon">
    <w:altName w:val="Calibri"/>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EB06" w14:textId="77777777" w:rsidR="00624583" w:rsidRPr="00AF790B" w:rsidRDefault="00624583" w:rsidP="00624583">
    <w:pPr>
      <w:pStyle w:val="Footer"/>
      <w:rPr>
        <w:rFonts w:ascii="Bozon" w:hAnsi="Bozon"/>
        <w:sz w:val="20"/>
        <w:szCs w:val="20"/>
      </w:rPr>
    </w:pPr>
    <w:r w:rsidRPr="00AF790B">
      <w:rPr>
        <w:rFonts w:ascii="Bozon" w:hAnsi="Bozon"/>
        <w:sz w:val="20"/>
        <w:szCs w:val="20"/>
      </w:rPr>
      <w:t>**If you intend to use this brand, offer, or offer details in any of your marketing materials, please send Access a copy of the creative for our review and records.</w:t>
    </w:r>
  </w:p>
  <w:p w14:paraId="4EA92A5D" w14:textId="77777777" w:rsidR="00624583" w:rsidRDefault="00624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548D3" w14:textId="77777777" w:rsidR="003F0AFF" w:rsidRDefault="003F0AFF" w:rsidP="00E33C73">
      <w:r>
        <w:separator/>
      </w:r>
    </w:p>
  </w:footnote>
  <w:footnote w:type="continuationSeparator" w:id="0">
    <w:p w14:paraId="464CF26D" w14:textId="77777777" w:rsidR="003F0AFF" w:rsidRDefault="003F0AFF" w:rsidP="00E33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51DD" w14:textId="46C4D317" w:rsidR="00E33C73" w:rsidRPr="00E33C73" w:rsidRDefault="00E33C73">
    <w:pPr>
      <w:pStyle w:val="Header"/>
      <w:rPr>
        <w:rFonts w:ascii="Bozon" w:hAnsi="Bozon"/>
      </w:rPr>
    </w:pPr>
    <w:r>
      <w:rPr>
        <w:noProof/>
      </w:rPr>
      <w:drawing>
        <wp:anchor distT="0" distB="0" distL="114300" distR="114300" simplePos="0" relativeHeight="251659264" behindDoc="0" locked="0" layoutInCell="1" allowOverlap="1" wp14:anchorId="5BD31CC2" wp14:editId="25D38136">
          <wp:simplePos x="0" y="0"/>
          <wp:positionH relativeFrom="column">
            <wp:posOffset>-571500</wp:posOffset>
          </wp:positionH>
          <wp:positionV relativeFrom="paragraph">
            <wp:posOffset>-190500</wp:posOffset>
          </wp:positionV>
          <wp:extent cx="1521619" cy="391273"/>
          <wp:effectExtent l="0" t="0" r="2540" b="254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21619" cy="391273"/>
                  </a:xfrm>
                  <a:prstGeom prst="rect">
                    <a:avLst/>
                  </a:prstGeom>
                </pic:spPr>
              </pic:pic>
            </a:graphicData>
          </a:graphic>
          <wp14:sizeRelH relativeFrom="margin">
            <wp14:pctWidth>0</wp14:pctWidth>
          </wp14:sizeRelH>
          <wp14:sizeRelV relativeFrom="margin">
            <wp14:pctHeight>0</wp14:pctHeight>
          </wp14:sizeRelV>
        </wp:anchor>
      </w:drawing>
    </w:r>
    <w:r>
      <w:tab/>
    </w:r>
    <w:r>
      <w:tab/>
    </w:r>
    <w:r w:rsidR="00FD2560">
      <w:rPr>
        <w:rFonts w:ascii="Bozon" w:hAnsi="Bozon"/>
      </w:rPr>
      <w:t>MONTH YEAR</w:t>
    </w:r>
  </w:p>
  <w:p w14:paraId="45F9B2FB" w14:textId="309B2F0D" w:rsidR="00E33C73" w:rsidRDefault="00E33C73">
    <w:pPr>
      <w:pStyle w:val="Header"/>
    </w:pPr>
    <w:r>
      <w:rPr>
        <w:noProof/>
      </w:rPr>
      <mc:AlternateContent>
        <mc:Choice Requires="wps">
          <w:drawing>
            <wp:anchor distT="0" distB="0" distL="114300" distR="114300" simplePos="0" relativeHeight="251661312" behindDoc="0" locked="0" layoutInCell="1" allowOverlap="1" wp14:anchorId="13096C49" wp14:editId="0A750F65">
              <wp:simplePos x="0" y="0"/>
              <wp:positionH relativeFrom="margin">
                <wp:posOffset>-571500</wp:posOffset>
              </wp:positionH>
              <wp:positionV relativeFrom="paragraph">
                <wp:posOffset>199390</wp:posOffset>
              </wp:positionV>
              <wp:extent cx="7014845" cy="45719"/>
              <wp:effectExtent l="0" t="0" r="0" b="0"/>
              <wp:wrapNone/>
              <wp:docPr id="11" name="Rectangle 11"/>
              <wp:cNvGraphicFramePr/>
              <a:graphic xmlns:a="http://schemas.openxmlformats.org/drawingml/2006/main">
                <a:graphicData uri="http://schemas.microsoft.com/office/word/2010/wordprocessingShape">
                  <wps:wsp>
                    <wps:cNvSpPr/>
                    <wps:spPr>
                      <a:xfrm flipV="1">
                        <a:off x="0" y="0"/>
                        <a:ext cx="7014845" cy="45719"/>
                      </a:xfrm>
                      <a:prstGeom prst="rect">
                        <a:avLst/>
                      </a:prstGeom>
                      <a:gradFill>
                        <a:gsLst>
                          <a:gs pos="0">
                            <a:srgbClr val="00FFD4"/>
                          </a:gs>
                          <a:gs pos="36000">
                            <a:srgbClr val="00CFF9"/>
                          </a:gs>
                          <a:gs pos="63000">
                            <a:srgbClr val="007CFF"/>
                          </a:gs>
                          <a:gs pos="100000">
                            <a:srgbClr val="681AEA"/>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46472" id="Rectangle 11" o:spid="_x0000_s1026" style="position:absolute;margin-left:-45pt;margin-top:15.7pt;width:552.35pt;height:3.6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y3gIAAGgGAAAOAAAAZHJzL2Uyb0RvYy54bWysVVFv2yAQfp+0/4B4X22nadpGdaoonadJ&#10;VVu13fpMMNiWMDAgcbJf3wNsN+uyPUx7sQ647zvuO+58db1rBdoyYxslc5ydpBgxSVXZyCrH356L&#10;TxcYWUdkSYSSLMd7ZvH14uOHq07P2UTVSpTMICCRdt7pHNfO6XmSWFqzltgTpZmEQ65MSxwsTZWU&#10;hnTA3opkkqazpFOm1EZRZi3s3sRDvAj8nDPq7jm3zCGRY7ibC18Tvmv/TRZXZF4ZouuG9tcg/3CL&#10;ljQSgo5UN8QRtDHNb1RtQ42yirsTqtpEcd5QFnKAbLL0XTZPNdEs5ALiWD3KZP8fLb3bPhjUlFC7&#10;DCNJWqjRI6hGZCUYgj0QqNN2Dn5P+sH0Kwumz3bHTYu4aPR3wIf8ISO0C/LuR3nZziEKm+dpNr2Y&#10;nmFE4Wx6dp5devYk0ng6baz7wlSLvJFjA/cIpGR7a110HVx6rcuiESLYFlyigbQCgdKAtKZar4RB&#10;W+LrnxbFzbSPWdlD79NZmh5FrIpiuOWviNnpHxDnADkaIwPAsSCzi2z5eXkAAUWqIR3RSAS18Pkg&#10;S4lgUKnwar2TIWP+Qvp0pPJ6RKX8TuJLF4sVLLcXzPsJ+cg4VB2KMok6+X5jo1KEUiZdrKitScmi&#10;gGchgUgfOtQjQgUDoWfmEH/k7gmOc0ea3t9DWWjXEdyX42/gEREiK+lGcNtIZY5lJiCrPnL0H0SK&#10;0niV1qrcQ08YFYeF1bRo4D3eEuseiIHpAKWAiefu4cOF6nKsegujWpmfx/a9PzQtnGLUwbTJsf2x&#10;IYZhJL5KeK2X2XTqx1NYQGtMYGEOT9aHJ3LTrhQ8aOhYuF0wvb8Tg8mNal9gMC59VDgikkLsHFNn&#10;hsXKxSkIo5Wy5TK4wUjSxN3KJ02Hfvb99rx7IUb3Temgm+/UMJnI/F1vRl9fD6mWG6d4Exr3Tdde&#10;bxhn4eH0o9fPy8N18Hr7QSxeAQAA//8DAFBLAwQUAAYACAAAACEAl5a7p+AAAAAKAQAADwAAAGRy&#10;cy9kb3ducmV2LnhtbEyPzU7DMBCE70i8g7VI3FonpaQlxKlQJITKpaLwANvY+RH2OrXdJLw97gmO&#10;szOa/abYzUazUTnfWxKQLhNgimore2oFfH2+LrbAfECSqC0pAT/Kw668vSkwl3aiDzUeQ8tiCfkc&#10;BXQhDDnnvu6UQb+0g6LoNdYZDFG6lkuHUyw3mq+SJOMGe4ofOhxU1an6+3gxAqps0o/v51Wz0c2I&#10;vjrvD+5tL8T93fzyDCyoOfyF4Yof0aGMTCd7IemZFrB4SuKWIOAhXQO7BpJ0vQF2ipdtBrws+P8J&#10;5S8AAAD//wMAUEsBAi0AFAAGAAgAAAAhALaDOJL+AAAA4QEAABMAAAAAAAAAAAAAAAAAAAAAAFtD&#10;b250ZW50X1R5cGVzXS54bWxQSwECLQAUAAYACAAAACEAOP0h/9YAAACUAQAACwAAAAAAAAAAAAAA&#10;AAAvAQAAX3JlbHMvLnJlbHNQSwECLQAUAAYACAAAACEA0a3/st4CAABoBgAADgAAAAAAAAAAAAAA&#10;AAAuAgAAZHJzL2Uyb0RvYy54bWxQSwECLQAUAAYACAAAACEAl5a7p+AAAAAKAQAADwAAAAAAAAAA&#10;AAAAAAA4BQAAZHJzL2Rvd25yZXYueG1sUEsFBgAAAAAEAAQA8wAAAEUGAAAAAA==&#10;" fillcolor="#00ffd4" stroked="f" strokeweight="1pt">
              <v:fill color2="#681aea" angle="90" colors="0 #00ffd4;23593f #00cff9;41288f #007cff;1 #681aea" focus="100%" type="gradient">
                <o:fill v:ext="view" type="gradientUnscaled"/>
              </v:fill>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B90695"/>
    <w:multiLevelType w:val="multilevel"/>
    <w:tmpl w:val="40F4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1059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73"/>
    <w:rsid w:val="00224415"/>
    <w:rsid w:val="003D4752"/>
    <w:rsid w:val="003D5140"/>
    <w:rsid w:val="003F0AFF"/>
    <w:rsid w:val="005730F5"/>
    <w:rsid w:val="005C2B8F"/>
    <w:rsid w:val="005C72C7"/>
    <w:rsid w:val="005D27B5"/>
    <w:rsid w:val="006054E2"/>
    <w:rsid w:val="00607A41"/>
    <w:rsid w:val="00610D3C"/>
    <w:rsid w:val="006172FD"/>
    <w:rsid w:val="00624583"/>
    <w:rsid w:val="00650D84"/>
    <w:rsid w:val="0069665B"/>
    <w:rsid w:val="006E11E7"/>
    <w:rsid w:val="007016E5"/>
    <w:rsid w:val="00710104"/>
    <w:rsid w:val="00797361"/>
    <w:rsid w:val="007D5CE3"/>
    <w:rsid w:val="007E1080"/>
    <w:rsid w:val="00A83DA4"/>
    <w:rsid w:val="00AF790B"/>
    <w:rsid w:val="00AF7B1C"/>
    <w:rsid w:val="00B80E69"/>
    <w:rsid w:val="00BC724F"/>
    <w:rsid w:val="00C27D51"/>
    <w:rsid w:val="00C9762E"/>
    <w:rsid w:val="00CA4AAD"/>
    <w:rsid w:val="00D86ECC"/>
    <w:rsid w:val="00DA5A10"/>
    <w:rsid w:val="00DB4A60"/>
    <w:rsid w:val="00DD4AF8"/>
    <w:rsid w:val="00E33C73"/>
    <w:rsid w:val="00E44507"/>
    <w:rsid w:val="00F14C51"/>
    <w:rsid w:val="00F81868"/>
    <w:rsid w:val="00FD2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4B07"/>
  <w15:chartTrackingRefBased/>
  <w15:docId w15:val="{37B4D5D1-0BF6-4C7D-8187-23774064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C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3C7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33C73"/>
    <w:rPr>
      <w:color w:val="0563C1" w:themeColor="hyperlink"/>
      <w:u w:val="single"/>
    </w:rPr>
  </w:style>
  <w:style w:type="paragraph" w:styleId="Header">
    <w:name w:val="header"/>
    <w:basedOn w:val="Normal"/>
    <w:link w:val="HeaderChar"/>
    <w:uiPriority w:val="99"/>
    <w:unhideWhenUsed/>
    <w:rsid w:val="00E33C73"/>
    <w:pPr>
      <w:tabs>
        <w:tab w:val="center" w:pos="4680"/>
        <w:tab w:val="right" w:pos="9360"/>
      </w:tabs>
    </w:pPr>
  </w:style>
  <w:style w:type="character" w:customStyle="1" w:styleId="HeaderChar">
    <w:name w:val="Header Char"/>
    <w:basedOn w:val="DefaultParagraphFont"/>
    <w:link w:val="Header"/>
    <w:uiPriority w:val="99"/>
    <w:rsid w:val="00E33C7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3C73"/>
    <w:pPr>
      <w:tabs>
        <w:tab w:val="center" w:pos="4680"/>
        <w:tab w:val="right" w:pos="9360"/>
      </w:tabs>
    </w:pPr>
  </w:style>
  <w:style w:type="character" w:customStyle="1" w:styleId="FooterChar">
    <w:name w:val="Footer Char"/>
    <w:basedOn w:val="DefaultParagraphFont"/>
    <w:link w:val="Footer"/>
    <w:uiPriority w:val="99"/>
    <w:rsid w:val="00E33C73"/>
    <w:rPr>
      <w:rFonts w:ascii="Times New Roman" w:eastAsia="Times New Roman" w:hAnsi="Times New Roman" w:cs="Times New Roman"/>
      <w:sz w:val="24"/>
      <w:szCs w:val="24"/>
    </w:rPr>
  </w:style>
  <w:style w:type="character" w:customStyle="1" w:styleId="offer-termslink">
    <w:name w:val="offer-terms__link"/>
    <w:basedOn w:val="DefaultParagraphFont"/>
    <w:rsid w:val="007E1080"/>
  </w:style>
  <w:style w:type="character" w:styleId="UnresolvedMention">
    <w:name w:val="Unresolved Mention"/>
    <w:basedOn w:val="DefaultParagraphFont"/>
    <w:uiPriority w:val="99"/>
    <w:semiHidden/>
    <w:unhideWhenUsed/>
    <w:rsid w:val="007E1080"/>
    <w:rPr>
      <w:color w:val="605E5C"/>
      <w:shd w:val="clear" w:color="auto" w:fill="E1DFDD"/>
    </w:rPr>
  </w:style>
  <w:style w:type="character" w:customStyle="1" w:styleId="test-idfield-value">
    <w:name w:val="test-id__field-value"/>
    <w:basedOn w:val="DefaultParagraphFont"/>
    <w:rsid w:val="00CA4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594704">
      <w:bodyDiv w:val="1"/>
      <w:marLeft w:val="0"/>
      <w:marRight w:val="0"/>
      <w:marTop w:val="0"/>
      <w:marBottom w:val="0"/>
      <w:divBdr>
        <w:top w:val="none" w:sz="0" w:space="0" w:color="auto"/>
        <w:left w:val="none" w:sz="0" w:space="0" w:color="auto"/>
        <w:bottom w:val="none" w:sz="0" w:space="0" w:color="auto"/>
        <w:right w:val="none" w:sz="0" w:space="0" w:color="auto"/>
      </w:divBdr>
      <w:divsChild>
        <w:div w:id="1513257440">
          <w:marLeft w:val="0"/>
          <w:marRight w:val="0"/>
          <w:marTop w:val="0"/>
          <w:marBottom w:val="0"/>
          <w:divBdr>
            <w:top w:val="none" w:sz="0" w:space="0" w:color="auto"/>
            <w:left w:val="none" w:sz="0" w:space="0" w:color="auto"/>
            <w:bottom w:val="none" w:sz="0" w:space="0" w:color="auto"/>
            <w:right w:val="none" w:sz="0" w:space="0" w:color="auto"/>
          </w:divBdr>
        </w:div>
      </w:divsChild>
    </w:div>
    <w:div w:id="148092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mtc.co/48579941/d99f47ec361410ac5ecb5c798fb641d1?sid=ADD_CV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mtc.co/48579941/d99f47ec361410ac5ecb5c798fb641d1?sid=ADD_CV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ccessdevelopment.com/" TargetMode="External"/><Relationship Id="rId4" Type="http://schemas.openxmlformats.org/officeDocument/2006/relationships/webSettings" Target="webSettings.xml"/><Relationship Id="rId9" Type="http://schemas.openxmlformats.org/officeDocument/2006/relationships/hyperlink" Target="https://static.accessdevelopment.com/brand/3b1b684be11334f3669eac503026e94a2e1d3ecd/homary-logo-300x300.p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238</Words>
  <Characters>1515</Characters>
  <Application>Microsoft Office Word</Application>
  <DocSecurity>0</DocSecurity>
  <Lines>303</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Tracie.Ellis</dc:creator>
  <cp:keywords/>
  <dc:description/>
  <cp:lastModifiedBy>McKenzie Hall</cp:lastModifiedBy>
  <cp:revision>2</cp:revision>
  <dcterms:created xsi:type="dcterms:W3CDTF">2026-08-20T22:53:00Z</dcterms:created>
  <dcterms:modified xsi:type="dcterms:W3CDTF">2026-08-20T22:53:00Z</dcterms:modified>
</cp:coreProperties>
</file>