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227C" w14:textId="77777777" w:rsidR="00F014E9" w:rsidRDefault="00F014E9" w:rsidP="00F014E9">
      <w:pPr>
        <w:pStyle w:val="Default"/>
        <w:rPr>
          <w:rFonts w:ascii="Bozon" w:hAnsi="Bozon" w:cstheme="minorBidi"/>
          <w:b/>
          <w:bCs/>
          <w:color w:val="00B0F0"/>
          <w:sz w:val="21"/>
          <w:szCs w:val="21"/>
        </w:rPr>
      </w:pPr>
    </w:p>
    <w:p w14:paraId="71C0400B" w14:textId="5869C5AB" w:rsidR="00F014E9" w:rsidRPr="00853993" w:rsidRDefault="00F014E9" w:rsidP="00F014E9">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7765D33D" w14:textId="77777777" w:rsidR="00F014E9" w:rsidRPr="00853993" w:rsidRDefault="00F014E9" w:rsidP="00F014E9">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Pr>
          <w:rFonts w:ascii="Bozon" w:hAnsi="Bozon"/>
          <w:color w:val="000000" w:themeColor="text1"/>
          <w:sz w:val="21"/>
          <w:szCs w:val="21"/>
        </w:rPr>
        <w:t>Jiffy Lube</w:t>
      </w:r>
    </w:p>
    <w:p w14:paraId="1865C512" w14:textId="77777777" w:rsidR="00F014E9" w:rsidRPr="00853993" w:rsidRDefault="00F014E9" w:rsidP="00F014E9">
      <w:pPr>
        <w:rPr>
          <w:rFonts w:ascii="Bozon" w:hAnsi="Bozon"/>
          <w:color w:val="000000" w:themeColor="text1"/>
          <w:sz w:val="21"/>
          <w:szCs w:val="21"/>
        </w:rPr>
      </w:pPr>
    </w:p>
    <w:p w14:paraId="13460B66" w14:textId="77777777" w:rsidR="00F014E9" w:rsidRPr="00853993" w:rsidRDefault="00F014E9" w:rsidP="00F014E9">
      <w:pPr>
        <w:rPr>
          <w:rFonts w:ascii="Bozon" w:hAnsi="Bozon"/>
          <w:sz w:val="21"/>
          <w:szCs w:val="21"/>
        </w:rPr>
      </w:pPr>
      <w:r w:rsidRPr="00853993">
        <w:rPr>
          <w:rFonts w:ascii="Bozon" w:hAnsi="Bozon"/>
          <w:color w:val="7F7F7F" w:themeColor="text1" w:themeTint="80"/>
          <w:sz w:val="21"/>
          <w:szCs w:val="21"/>
        </w:rPr>
        <w:t xml:space="preserve">Offer Title: </w:t>
      </w:r>
      <w:r w:rsidRPr="00851E98">
        <w:rPr>
          <w:rFonts w:ascii="Bozon" w:hAnsi="Bozon"/>
          <w:sz w:val="21"/>
          <w:szCs w:val="21"/>
        </w:rPr>
        <w:t>15% off your entire service order.</w:t>
      </w:r>
    </w:p>
    <w:p w14:paraId="013002F4" w14:textId="77777777" w:rsidR="00F014E9" w:rsidRPr="00853993" w:rsidRDefault="00F014E9" w:rsidP="00F014E9">
      <w:pPr>
        <w:rPr>
          <w:rStyle w:val="offer-termslink"/>
          <w:rFonts w:ascii="Bozon" w:hAnsi="Bozon"/>
          <w:color w:val="007CFF"/>
          <w:sz w:val="21"/>
          <w:szCs w:val="21"/>
          <w:shd w:val="clear" w:color="auto" w:fill="FFFFFF"/>
        </w:rPr>
      </w:pPr>
    </w:p>
    <w:p w14:paraId="29EDF547" w14:textId="77777777" w:rsidR="00F014E9" w:rsidRPr="00851E98" w:rsidRDefault="00F014E9" w:rsidP="00F014E9">
      <w:pPr>
        <w:rPr>
          <w:rFonts w:ascii="Bozon" w:hAnsi="Bozon"/>
          <w:sz w:val="21"/>
          <w:szCs w:val="21"/>
        </w:rPr>
      </w:pPr>
      <w:r w:rsidRPr="00853993">
        <w:rPr>
          <w:rFonts w:ascii="Bozon" w:hAnsi="Bozon"/>
          <w:color w:val="7F7F7F" w:themeColor="text1" w:themeTint="80"/>
          <w:sz w:val="21"/>
          <w:szCs w:val="21"/>
        </w:rPr>
        <w:t xml:space="preserve">Redemption URL: </w:t>
      </w:r>
      <w:r w:rsidRPr="00851E98">
        <w:rPr>
          <w:rFonts w:ascii="Bozon" w:hAnsi="Bozon"/>
          <w:sz w:val="21"/>
          <w:szCs w:val="21"/>
        </w:rPr>
        <w:t>Add this extension to the end of your savings program URL</w:t>
      </w:r>
    </w:p>
    <w:p w14:paraId="28E765D5" w14:textId="77777777" w:rsidR="00F014E9" w:rsidRPr="00851E98" w:rsidRDefault="00F014E9" w:rsidP="00F014E9">
      <w:pPr>
        <w:rPr>
          <w:rFonts w:ascii="Bozon" w:hAnsi="Bozon"/>
          <w:sz w:val="21"/>
          <w:szCs w:val="21"/>
        </w:rPr>
      </w:pPr>
      <w:r w:rsidRPr="00851E98">
        <w:rPr>
          <w:rFonts w:ascii="Bozon" w:hAnsi="Bozon"/>
          <w:sz w:val="21"/>
          <w:szCs w:val="21"/>
        </w:rPr>
        <w:t>/</w:t>
      </w:r>
      <w:proofErr w:type="spellStart"/>
      <w:proofErr w:type="gramStart"/>
      <w:r w:rsidRPr="00851E98">
        <w:rPr>
          <w:rFonts w:ascii="Bozon" w:hAnsi="Bozon"/>
          <w:sz w:val="21"/>
          <w:szCs w:val="21"/>
        </w:rPr>
        <w:t>director</w:t>
      </w:r>
      <w:proofErr w:type="gramEnd"/>
      <w:r w:rsidRPr="00851E98">
        <w:rPr>
          <w:rFonts w:ascii="Bozon" w:hAnsi="Bozon"/>
          <w:sz w:val="21"/>
          <w:szCs w:val="21"/>
        </w:rPr>
        <w:t>?view</w:t>
      </w:r>
      <w:proofErr w:type="spellEnd"/>
      <w:r w:rsidRPr="00851E98">
        <w:rPr>
          <w:rFonts w:ascii="Bozon" w:hAnsi="Bozon"/>
          <w:sz w:val="21"/>
          <w:szCs w:val="21"/>
        </w:rPr>
        <w:t>=</w:t>
      </w:r>
      <w:proofErr w:type="spellStart"/>
      <w:r w:rsidRPr="00851E98">
        <w:rPr>
          <w:rFonts w:ascii="Bozon" w:hAnsi="Bozon"/>
          <w:sz w:val="21"/>
          <w:szCs w:val="21"/>
        </w:rPr>
        <w:t>offer&amp;offer_key</w:t>
      </w:r>
      <w:proofErr w:type="spellEnd"/>
      <w:r w:rsidRPr="00851E98">
        <w:rPr>
          <w:rFonts w:ascii="Bozon" w:hAnsi="Bozon"/>
          <w:sz w:val="21"/>
          <w:szCs w:val="21"/>
        </w:rPr>
        <w:t>=482269342</w:t>
      </w:r>
    </w:p>
    <w:p w14:paraId="503A74D5" w14:textId="77777777" w:rsidR="00F014E9" w:rsidRDefault="00F014E9" w:rsidP="00F014E9">
      <w:pPr>
        <w:rPr>
          <w:rFonts w:ascii="Bozon" w:hAnsi="Bozon"/>
          <w:color w:val="7F7F7F" w:themeColor="text1" w:themeTint="80"/>
          <w:sz w:val="21"/>
          <w:szCs w:val="21"/>
        </w:rPr>
      </w:pPr>
    </w:p>
    <w:p w14:paraId="6DA0E668" w14:textId="77777777" w:rsidR="00F014E9" w:rsidRDefault="00F014E9" w:rsidP="00F014E9">
      <w:pPr>
        <w:rPr>
          <w:rFonts w:ascii="Bozon" w:hAnsi="Bozon"/>
          <w:color w:val="7F7F7F" w:themeColor="text1" w:themeTint="80"/>
          <w:sz w:val="21"/>
          <w:szCs w:val="21"/>
        </w:rPr>
      </w:pPr>
      <w:r>
        <w:rPr>
          <w:rFonts w:ascii="Bozon" w:hAnsi="Bozon"/>
          <w:color w:val="7F7F7F" w:themeColor="text1" w:themeTint="80"/>
          <w:sz w:val="21"/>
          <w:szCs w:val="21"/>
        </w:rPr>
        <w:t xml:space="preserve">Redeem Instructions: </w:t>
      </w:r>
      <w:r w:rsidRPr="00851E98">
        <w:rPr>
          <w:rFonts w:ascii="Bozon" w:hAnsi="Bozon"/>
          <w:sz w:val="21"/>
          <w:szCs w:val="21"/>
        </w:rPr>
        <w:t>To redeem, print or show the coupon at the time of purchase. Identify yourself as a National Fleet Cash Account</w:t>
      </w:r>
    </w:p>
    <w:p w14:paraId="50B40FD4" w14:textId="77777777" w:rsidR="00F014E9" w:rsidRDefault="00F014E9" w:rsidP="00F014E9">
      <w:pPr>
        <w:rPr>
          <w:rFonts w:ascii="Bozon" w:hAnsi="Bozon"/>
          <w:color w:val="7F7F7F" w:themeColor="text1" w:themeTint="80"/>
          <w:sz w:val="21"/>
          <w:szCs w:val="21"/>
        </w:rPr>
      </w:pPr>
    </w:p>
    <w:p w14:paraId="26D00F29" w14:textId="77777777" w:rsidR="00F014E9" w:rsidRPr="00853993" w:rsidRDefault="00F014E9" w:rsidP="00F014E9">
      <w:pPr>
        <w:rPr>
          <w:rFonts w:ascii="Bozon" w:hAnsi="Bozon"/>
          <w:sz w:val="21"/>
          <w:szCs w:val="21"/>
        </w:rPr>
      </w:pPr>
      <w:r>
        <w:rPr>
          <w:rFonts w:ascii="Bozon" w:hAnsi="Bozon"/>
          <w:color w:val="7F7F7F" w:themeColor="text1" w:themeTint="80"/>
          <w:sz w:val="21"/>
          <w:szCs w:val="21"/>
        </w:rPr>
        <w:t>Offer Key:</w:t>
      </w:r>
      <w:r w:rsidRPr="00530CAE">
        <w:rPr>
          <w:rFonts w:ascii="Segoe UI" w:hAnsi="Segoe UI" w:cs="Segoe UI"/>
          <w:color w:val="181818"/>
          <w:sz w:val="21"/>
          <w:szCs w:val="21"/>
          <w:shd w:val="clear" w:color="auto" w:fill="FFFFFF"/>
        </w:rPr>
        <w:t xml:space="preserve"> </w:t>
      </w:r>
      <w:r w:rsidRPr="00851E98">
        <w:rPr>
          <w:rFonts w:ascii="Bozon" w:hAnsi="Bozon"/>
          <w:sz w:val="21"/>
          <w:szCs w:val="21"/>
        </w:rPr>
        <w:t>482269342</w:t>
      </w:r>
    </w:p>
    <w:p w14:paraId="16E254E4" w14:textId="77777777" w:rsidR="00F014E9" w:rsidRPr="00853993" w:rsidRDefault="00F014E9" w:rsidP="00F014E9">
      <w:pPr>
        <w:rPr>
          <w:rFonts w:ascii="Bozon" w:hAnsi="Bozon"/>
          <w:color w:val="7F7F7F" w:themeColor="text1" w:themeTint="80"/>
          <w:sz w:val="21"/>
          <w:szCs w:val="21"/>
        </w:rPr>
      </w:pPr>
    </w:p>
    <w:p w14:paraId="03DF5CC3" w14:textId="77777777" w:rsidR="00F014E9" w:rsidRPr="00853993" w:rsidRDefault="00F014E9" w:rsidP="00F014E9">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851E98">
        <w:rPr>
          <w:rFonts w:ascii="Bozon" w:hAnsi="Bozon"/>
          <w:sz w:val="21"/>
          <w:szCs w:val="21"/>
        </w:rPr>
        <w:t>Taking care of your car's engine can be complicated. Luckily at Jiffy Lube, we're more than oil change experts, we're auto maintenance experts. And we offer dozens of services that keep your car and your engine running great.</w:t>
      </w:r>
    </w:p>
    <w:p w14:paraId="2AF66594" w14:textId="77777777" w:rsidR="00F014E9" w:rsidRPr="00853993" w:rsidRDefault="00F014E9" w:rsidP="00F014E9">
      <w:pPr>
        <w:rPr>
          <w:rFonts w:ascii="Bozon" w:hAnsi="Bozon"/>
          <w:color w:val="000000" w:themeColor="text1"/>
          <w:sz w:val="21"/>
          <w:szCs w:val="21"/>
          <w:shd w:val="clear" w:color="auto" w:fill="FFFFFF"/>
        </w:rPr>
      </w:pPr>
    </w:p>
    <w:p w14:paraId="49A3B635" w14:textId="77777777" w:rsidR="00F014E9" w:rsidRPr="00853993" w:rsidRDefault="00F014E9" w:rsidP="00F014E9">
      <w:pPr>
        <w:rPr>
          <w:rFonts w:ascii="Bozon" w:hAnsi="Bozon"/>
          <w:sz w:val="21"/>
          <w:szCs w:val="21"/>
        </w:rPr>
      </w:pPr>
      <w:r w:rsidRPr="00853993">
        <w:rPr>
          <w:rFonts w:ascii="Bozon" w:hAnsi="Bozon"/>
          <w:color w:val="7F7F7F" w:themeColor="text1" w:themeTint="80"/>
          <w:sz w:val="21"/>
          <w:szCs w:val="21"/>
        </w:rPr>
        <w:t xml:space="preserve">Logo: </w:t>
      </w:r>
      <w:hyperlink r:id="rId7" w:history="1">
        <w:r w:rsidRPr="00B6125C">
          <w:rPr>
            <w:rStyle w:val="Hyperlink"/>
            <w:rFonts w:ascii="Bozon" w:hAnsi="Bozon"/>
            <w:sz w:val="21"/>
            <w:szCs w:val="21"/>
          </w:rPr>
          <w:t>https://static.accessdevelopment.com/brand/df9fd83f312ed4482d05a52f63f267415cfad881/original.png</w:t>
        </w:r>
      </w:hyperlink>
      <w:r>
        <w:rPr>
          <w:rFonts w:ascii="Bozon" w:hAnsi="Bozon"/>
          <w:color w:val="7F7F7F" w:themeColor="text1" w:themeTint="80"/>
          <w:sz w:val="21"/>
          <w:szCs w:val="21"/>
        </w:rPr>
        <w:t xml:space="preserve"> </w:t>
      </w:r>
    </w:p>
    <w:p w14:paraId="2891E81F" w14:textId="77777777" w:rsidR="00F014E9" w:rsidRPr="00853993" w:rsidRDefault="00F014E9" w:rsidP="00F014E9">
      <w:pPr>
        <w:rPr>
          <w:rFonts w:ascii="Bozon" w:hAnsi="Bozon"/>
          <w:color w:val="000000" w:themeColor="text1"/>
          <w:sz w:val="21"/>
          <w:szCs w:val="21"/>
        </w:rPr>
      </w:pPr>
    </w:p>
    <w:p w14:paraId="0082B113" w14:textId="77777777" w:rsidR="00F014E9" w:rsidRPr="00853993" w:rsidRDefault="00F014E9" w:rsidP="00F014E9">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066B3E">
        <w:rPr>
          <w:rFonts w:ascii="Bozon" w:hAnsi="Bozon"/>
          <w:sz w:val="21"/>
          <w:szCs w:val="21"/>
        </w:rPr>
        <w:t>6/30/2026</w:t>
      </w:r>
    </w:p>
    <w:p w14:paraId="30CFE824" w14:textId="77777777" w:rsidR="00F014E9" w:rsidRPr="00853993" w:rsidRDefault="00F014E9" w:rsidP="00F014E9">
      <w:pPr>
        <w:rPr>
          <w:rFonts w:ascii="Bozon" w:hAnsi="Bozon" w:cs="Arial"/>
          <w:color w:val="080707"/>
          <w:sz w:val="21"/>
          <w:szCs w:val="21"/>
          <w:shd w:val="clear" w:color="auto" w:fill="FFFFFF"/>
        </w:rPr>
      </w:pPr>
    </w:p>
    <w:p w14:paraId="3309766F" w14:textId="77777777" w:rsidR="00F014E9" w:rsidRPr="00853993" w:rsidRDefault="00F014E9" w:rsidP="00F014E9">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851E98">
        <w:rPr>
          <w:rFonts w:ascii="Bozon" w:hAnsi="Bozon"/>
          <w:sz w:val="21"/>
          <w:szCs w:val="21"/>
        </w:rPr>
        <w:t xml:space="preserve">This is not a coupon; but instructions on how to attach the vehicle to the Access Development Fleet Account. Valid in US only. </w:t>
      </w:r>
      <w:r w:rsidRPr="00851E98">
        <w:rPr>
          <w:rFonts w:ascii="Bozon" w:hAnsi="Bozon"/>
          <w:sz w:val="21"/>
          <w:szCs w:val="21"/>
        </w:rPr>
        <w:br/>
        <w:t xml:space="preserve">Offer must be presented at </w:t>
      </w:r>
      <w:proofErr w:type="gramStart"/>
      <w:r w:rsidRPr="00851E98">
        <w:rPr>
          <w:rFonts w:ascii="Bozon" w:hAnsi="Bozon"/>
          <w:sz w:val="21"/>
          <w:szCs w:val="21"/>
        </w:rPr>
        <w:t>time of service</w:t>
      </w:r>
      <w:proofErr w:type="gramEnd"/>
      <w:r w:rsidRPr="00851E98">
        <w:rPr>
          <w:rFonts w:ascii="Bozon" w:hAnsi="Bozon"/>
          <w:sz w:val="21"/>
          <w:szCs w:val="21"/>
        </w:rPr>
        <w:t xml:space="preserve">. This is not a coupon. This offer cannot be combined with any other offer and cannot be used on tire services, gift cards or e-gift cards. Not to be sold, transferred, reproduced or altered in any way. </w:t>
      </w:r>
      <w:proofErr w:type="gramStart"/>
      <w:r w:rsidRPr="00851E98">
        <w:rPr>
          <w:rFonts w:ascii="Bozon" w:hAnsi="Bozon"/>
          <w:sz w:val="21"/>
          <w:szCs w:val="21"/>
        </w:rPr>
        <w:t>Void</w:t>
      </w:r>
      <w:proofErr w:type="gramEnd"/>
      <w:r w:rsidRPr="00851E98">
        <w:rPr>
          <w:rFonts w:ascii="Bozon" w:hAnsi="Bozon"/>
          <w:sz w:val="21"/>
          <w:szCs w:val="21"/>
        </w:rPr>
        <w:t xml:space="preserve"> where prohibited, taxed or restricted. Cash value 1/100 ¢. Jiffy Lube® and the Jiffy Lube design mark are registered trademarks of Jiffy Lube® International, Inc. © 2026 Jiffy Lube® International, Inc. CS20625-01 </w:t>
      </w:r>
      <w:r w:rsidRPr="00851E98">
        <w:rPr>
          <w:rFonts w:ascii="Bozon" w:hAnsi="Bozon"/>
          <w:sz w:val="21"/>
          <w:szCs w:val="21"/>
        </w:rPr>
        <w:br/>
        <w:t>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8" w:tgtFrame="_blank" w:history="1">
        <w:r w:rsidRPr="00851E98">
          <w:rPr>
            <w:rStyle w:val="Hyperlink"/>
            <w:rFonts w:ascii="Bozon" w:hAnsi="Bozon"/>
            <w:color w:val="auto"/>
            <w:sz w:val="21"/>
            <w:szCs w:val="21"/>
          </w:rPr>
          <w:t>www.accessdevelopment.com</w:t>
        </w:r>
      </w:hyperlink>
    </w:p>
    <w:p w14:paraId="0D115F00" w14:textId="77777777" w:rsidR="00F014E9" w:rsidRDefault="00F014E9" w:rsidP="00F014E9">
      <w:pPr>
        <w:rPr>
          <w:rFonts w:ascii="Bozon" w:hAnsi="Bozon"/>
          <w:sz w:val="21"/>
          <w:szCs w:val="21"/>
        </w:rPr>
      </w:pPr>
      <w:r>
        <w:rPr>
          <w:noProof/>
        </w:rPr>
        <w:lastRenderedPageBreak/>
        <w:drawing>
          <wp:inline distT="0" distB="0" distL="0" distR="0" wp14:anchorId="6E763696" wp14:editId="481907CC">
            <wp:extent cx="3855720" cy="2514600"/>
            <wp:effectExtent l="0" t="0" r="0" b="0"/>
            <wp:docPr id="470701937" name="Picture 6" descr="A person standing next to a car with a person in the ba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701937" name="Picture 6" descr="A person standing next to a car with a person in the back&#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56688" cy="2515231"/>
                    </a:xfrm>
                    <a:prstGeom prst="rect">
                      <a:avLst/>
                    </a:prstGeom>
                    <a:noFill/>
                    <a:ln>
                      <a:noFill/>
                    </a:ln>
                  </pic:spPr>
                </pic:pic>
              </a:graphicData>
            </a:graphic>
          </wp:inline>
        </w:drawing>
      </w:r>
    </w:p>
    <w:p w14:paraId="4C1CEE6E" w14:textId="3CF3E4C2" w:rsidR="00B80E69" w:rsidRPr="00F014E9" w:rsidRDefault="00B80E69" w:rsidP="00F014E9"/>
    <w:sectPr w:rsidR="00B80E69" w:rsidRPr="00F014E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623B8" w14:textId="77777777" w:rsidR="005C5CD2" w:rsidRDefault="005C5CD2" w:rsidP="00E33C73">
      <w:r>
        <w:separator/>
      </w:r>
    </w:p>
  </w:endnote>
  <w:endnote w:type="continuationSeparator" w:id="0">
    <w:p w14:paraId="3E7B78AD" w14:textId="77777777" w:rsidR="005C5CD2" w:rsidRDefault="005C5CD2"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8887" w14:textId="77777777" w:rsidR="005C5CD2" w:rsidRDefault="005C5CD2" w:rsidP="00E33C73">
      <w:r>
        <w:separator/>
      </w:r>
    </w:p>
  </w:footnote>
  <w:footnote w:type="continuationSeparator" w:id="0">
    <w:p w14:paraId="049CF6DD" w14:textId="77777777" w:rsidR="005C5CD2" w:rsidRDefault="005C5CD2"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66C0924B"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6056A7">
      <w:rPr>
        <w:rFonts w:ascii="Bozon" w:hAnsi="Bozon"/>
      </w:rPr>
      <w:t>JUNE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167E0B"/>
    <w:rsid w:val="00224415"/>
    <w:rsid w:val="003D4752"/>
    <w:rsid w:val="0041276A"/>
    <w:rsid w:val="005730F5"/>
    <w:rsid w:val="005C5CD2"/>
    <w:rsid w:val="005C72C7"/>
    <w:rsid w:val="005D27B5"/>
    <w:rsid w:val="006054E2"/>
    <w:rsid w:val="006056A7"/>
    <w:rsid w:val="006172FD"/>
    <w:rsid w:val="00624583"/>
    <w:rsid w:val="00650D84"/>
    <w:rsid w:val="0069665B"/>
    <w:rsid w:val="006D4B52"/>
    <w:rsid w:val="006E11E7"/>
    <w:rsid w:val="007016E5"/>
    <w:rsid w:val="00710104"/>
    <w:rsid w:val="00797361"/>
    <w:rsid w:val="007D5CE3"/>
    <w:rsid w:val="007E1080"/>
    <w:rsid w:val="008E0F7D"/>
    <w:rsid w:val="00A83DA4"/>
    <w:rsid w:val="00AF790B"/>
    <w:rsid w:val="00AF7B1C"/>
    <w:rsid w:val="00B80E69"/>
    <w:rsid w:val="00BC724F"/>
    <w:rsid w:val="00C27D51"/>
    <w:rsid w:val="00C9762E"/>
    <w:rsid w:val="00CA4AAD"/>
    <w:rsid w:val="00D00604"/>
    <w:rsid w:val="00D86ECC"/>
    <w:rsid w:val="00DA5A10"/>
    <w:rsid w:val="00DB4A60"/>
    <w:rsid w:val="00DD4AF8"/>
    <w:rsid w:val="00E33C73"/>
    <w:rsid w:val="00E44507"/>
    <w:rsid w:val="00F014E9"/>
    <w:rsid w:val="00F14C51"/>
    <w:rsid w:val="00F81868"/>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developmen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tatic.accessdevelopment.com/brand/df9fd83f312ed4482d05a52f63f267415cfad881/original.p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2026-05-21T18:07:00Z</dcterms:created>
  <dcterms:modified xsi:type="dcterms:W3CDTF">2026-05-21T18:07:00Z</dcterms:modified>
</cp:coreProperties>
</file>