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E4E5E" w14:textId="77777777" w:rsidR="00D31793" w:rsidRDefault="00D31793" w:rsidP="00D31793">
      <w:pPr>
        <w:pStyle w:val="Default"/>
        <w:rPr>
          <w:rFonts w:ascii="Bozon" w:hAnsi="Bozon" w:cstheme="minorBidi"/>
          <w:b/>
          <w:bCs/>
          <w:color w:val="00B0F0"/>
          <w:sz w:val="21"/>
          <w:szCs w:val="21"/>
        </w:rPr>
      </w:pPr>
    </w:p>
    <w:p w14:paraId="273CFFD7" w14:textId="4195A957" w:rsidR="00D31793" w:rsidRPr="00853993" w:rsidRDefault="00D31793" w:rsidP="00D31793">
      <w:pPr>
        <w:pStyle w:val="Default"/>
        <w:rPr>
          <w:rFonts w:ascii="Bozon" w:hAnsi="Bozon" w:cstheme="minorBidi"/>
          <w:b/>
          <w:bCs/>
          <w:color w:val="00B0F0"/>
          <w:sz w:val="21"/>
          <w:szCs w:val="21"/>
        </w:rPr>
      </w:pPr>
      <w:r w:rsidRPr="00853993">
        <w:rPr>
          <w:rFonts w:ascii="Bozon" w:hAnsi="Bozon" w:cstheme="minorBidi"/>
          <w:b/>
          <w:bCs/>
          <w:color w:val="00B0F0"/>
          <w:sz w:val="21"/>
          <w:szCs w:val="21"/>
        </w:rPr>
        <w:t xml:space="preserve">FEATURED DEAL </w:t>
      </w:r>
    </w:p>
    <w:p w14:paraId="6A2FAA01" w14:textId="77777777" w:rsidR="00D31793" w:rsidRPr="00853993" w:rsidRDefault="00D31793" w:rsidP="00D31793">
      <w:pPr>
        <w:rPr>
          <w:rFonts w:ascii="Bozon" w:hAnsi="Bozon"/>
          <w:color w:val="000000" w:themeColor="text1"/>
          <w:sz w:val="21"/>
          <w:szCs w:val="21"/>
        </w:rPr>
      </w:pPr>
      <w:r w:rsidRPr="00853993">
        <w:rPr>
          <w:rFonts w:ascii="Bozon" w:hAnsi="Bozon"/>
          <w:color w:val="7F7F7F" w:themeColor="text1" w:themeTint="80"/>
          <w:sz w:val="21"/>
          <w:szCs w:val="21"/>
        </w:rPr>
        <w:t>Name:</w:t>
      </w:r>
      <w:r w:rsidRPr="00853993">
        <w:rPr>
          <w:rFonts w:ascii="Bozon" w:hAnsi="Bozon"/>
          <w:color w:val="000000" w:themeColor="text1"/>
          <w:sz w:val="21"/>
          <w:szCs w:val="21"/>
        </w:rPr>
        <w:t xml:space="preserve"> </w:t>
      </w:r>
      <w:r>
        <w:rPr>
          <w:rFonts w:ascii="Bozon" w:hAnsi="Bozon"/>
          <w:color w:val="000000" w:themeColor="text1"/>
          <w:sz w:val="21"/>
          <w:szCs w:val="21"/>
        </w:rPr>
        <w:t>PODS</w:t>
      </w:r>
    </w:p>
    <w:p w14:paraId="4199CC78" w14:textId="77777777" w:rsidR="00D31793" w:rsidRPr="00853993" w:rsidRDefault="00D31793" w:rsidP="00D31793">
      <w:pPr>
        <w:rPr>
          <w:rFonts w:ascii="Bozon" w:hAnsi="Bozon"/>
          <w:color w:val="000000" w:themeColor="text1"/>
          <w:sz w:val="21"/>
          <w:szCs w:val="21"/>
        </w:rPr>
      </w:pPr>
    </w:p>
    <w:p w14:paraId="4445E4D8" w14:textId="77777777" w:rsidR="00D31793" w:rsidRPr="00223724" w:rsidRDefault="00D31793" w:rsidP="00D31793">
      <w:pPr>
        <w:rPr>
          <w:rFonts w:ascii="Bozon" w:hAnsi="Bozon"/>
          <w:sz w:val="21"/>
          <w:szCs w:val="21"/>
        </w:rPr>
      </w:pPr>
      <w:r w:rsidRPr="00853993">
        <w:rPr>
          <w:rFonts w:ascii="Bozon" w:hAnsi="Bozon"/>
          <w:color w:val="7F7F7F" w:themeColor="text1" w:themeTint="80"/>
          <w:sz w:val="21"/>
          <w:szCs w:val="21"/>
        </w:rPr>
        <w:t xml:space="preserve">Offer Title: </w:t>
      </w:r>
      <w:r w:rsidRPr="00223724">
        <w:rPr>
          <w:rFonts w:ascii="Bozon" w:hAnsi="Bozon"/>
          <w:sz w:val="21"/>
          <w:szCs w:val="21"/>
        </w:rPr>
        <w:t>10% off a local move.</w:t>
      </w:r>
    </w:p>
    <w:p w14:paraId="486916B9" w14:textId="77777777" w:rsidR="00D31793" w:rsidRPr="00853993" w:rsidRDefault="00D31793" w:rsidP="00D31793">
      <w:pPr>
        <w:rPr>
          <w:rStyle w:val="offer-termslink"/>
          <w:rFonts w:ascii="Bozon" w:hAnsi="Bozon"/>
          <w:color w:val="007CFF"/>
          <w:sz w:val="21"/>
          <w:szCs w:val="21"/>
          <w:shd w:val="clear" w:color="auto" w:fill="FFFFFF"/>
        </w:rPr>
      </w:pPr>
    </w:p>
    <w:p w14:paraId="02999266" w14:textId="77777777" w:rsidR="00D31793" w:rsidRDefault="00D31793" w:rsidP="00D31793">
      <w:pPr>
        <w:rPr>
          <w:rFonts w:ascii="Bozon" w:hAnsi="Bozon"/>
          <w:color w:val="7F7F7F" w:themeColor="text1" w:themeTint="80"/>
          <w:sz w:val="21"/>
          <w:szCs w:val="21"/>
        </w:rPr>
      </w:pPr>
      <w:r w:rsidRPr="00853993">
        <w:rPr>
          <w:rFonts w:ascii="Bozon" w:hAnsi="Bozon"/>
          <w:color w:val="7F7F7F" w:themeColor="text1" w:themeTint="80"/>
          <w:sz w:val="21"/>
          <w:szCs w:val="21"/>
        </w:rPr>
        <w:t xml:space="preserve">Redemption URL: </w:t>
      </w:r>
      <w:hyperlink r:id="rId7" w:history="1">
        <w:r w:rsidRPr="005B42AA">
          <w:rPr>
            <w:rStyle w:val="Hyperlink"/>
            <w:rFonts w:ascii="Bozon" w:hAnsi="Bozon"/>
            <w:sz w:val="21"/>
            <w:szCs w:val="21"/>
          </w:rPr>
          <w:t>http://www.pods.com/access</w:t>
        </w:r>
      </w:hyperlink>
      <w:r>
        <w:rPr>
          <w:rFonts w:ascii="Bozon" w:hAnsi="Bozon"/>
          <w:color w:val="7F7F7F" w:themeColor="text1" w:themeTint="80"/>
          <w:sz w:val="21"/>
          <w:szCs w:val="21"/>
        </w:rPr>
        <w:t xml:space="preserve"> </w:t>
      </w:r>
    </w:p>
    <w:p w14:paraId="589208B4" w14:textId="77777777" w:rsidR="00D31793" w:rsidRDefault="00D31793" w:rsidP="00D31793">
      <w:pPr>
        <w:rPr>
          <w:rFonts w:ascii="Bozon" w:hAnsi="Bozon"/>
          <w:color w:val="7F7F7F" w:themeColor="text1" w:themeTint="80"/>
          <w:sz w:val="21"/>
          <w:szCs w:val="21"/>
        </w:rPr>
      </w:pPr>
    </w:p>
    <w:p w14:paraId="7564BD54" w14:textId="77777777" w:rsidR="00D31793" w:rsidRPr="00853993" w:rsidRDefault="00D31793" w:rsidP="00D31793">
      <w:pPr>
        <w:rPr>
          <w:rFonts w:ascii="Bozon" w:hAnsi="Bozon"/>
          <w:sz w:val="21"/>
          <w:szCs w:val="21"/>
        </w:rPr>
      </w:pPr>
      <w:r>
        <w:rPr>
          <w:rFonts w:ascii="Bozon" w:hAnsi="Bozon"/>
          <w:color w:val="7F7F7F" w:themeColor="text1" w:themeTint="80"/>
          <w:sz w:val="21"/>
          <w:szCs w:val="21"/>
        </w:rPr>
        <w:t xml:space="preserve">Promo Code: </w:t>
      </w:r>
      <w:r w:rsidRPr="00223724">
        <w:rPr>
          <w:rFonts w:ascii="Bozon" w:hAnsi="Bozon"/>
          <w:sz w:val="21"/>
          <w:szCs w:val="21"/>
        </w:rPr>
        <w:t>ACCESS</w:t>
      </w:r>
    </w:p>
    <w:p w14:paraId="34C02B7D" w14:textId="77777777" w:rsidR="00D31793" w:rsidRPr="00853993" w:rsidRDefault="00D31793" w:rsidP="00D31793">
      <w:pPr>
        <w:rPr>
          <w:rFonts w:ascii="Bozon" w:hAnsi="Bozon"/>
          <w:color w:val="7F7F7F" w:themeColor="text1" w:themeTint="80"/>
          <w:sz w:val="21"/>
          <w:szCs w:val="21"/>
        </w:rPr>
      </w:pPr>
    </w:p>
    <w:p w14:paraId="4B512A82" w14:textId="77777777" w:rsidR="00D31793" w:rsidRPr="00223724" w:rsidRDefault="00D31793" w:rsidP="00D31793">
      <w:pPr>
        <w:rPr>
          <w:rFonts w:ascii="Bozon" w:hAnsi="Bozon"/>
          <w:sz w:val="21"/>
          <w:szCs w:val="21"/>
          <w:shd w:val="clear" w:color="auto" w:fill="FFFFFF"/>
        </w:rPr>
      </w:pPr>
      <w:r w:rsidRPr="00853993">
        <w:rPr>
          <w:rFonts w:ascii="Bozon" w:hAnsi="Bozon"/>
          <w:color w:val="7F7F7F" w:themeColor="text1" w:themeTint="80"/>
          <w:sz w:val="21"/>
          <w:szCs w:val="21"/>
        </w:rPr>
        <w:t xml:space="preserve">Short Description: </w:t>
      </w:r>
      <w:r w:rsidRPr="00223724">
        <w:rPr>
          <w:rFonts w:ascii="Bozon" w:hAnsi="Bozon"/>
          <w:sz w:val="21"/>
          <w:szCs w:val="21"/>
        </w:rPr>
        <w:t xml:space="preserve">PODS offers you a cost saving and convenient alternative to moving and storage of you household goods. Whether you're moving across town or across country, we provide you with a level of control and flexibility traditional moving and truck rental companies just can't compete with. You decide when and where you want the container delivered, picked up and delivered to your new destination. We can also store your goods in one of our centrally located, secure and accessible storage centers for extremely cost effective </w:t>
      </w:r>
      <w:proofErr w:type="gramStart"/>
      <w:r w:rsidRPr="00223724">
        <w:rPr>
          <w:rFonts w:ascii="Bozon" w:hAnsi="Bozon"/>
          <w:sz w:val="21"/>
          <w:szCs w:val="21"/>
        </w:rPr>
        <w:t>short or long term</w:t>
      </w:r>
      <w:proofErr w:type="gramEnd"/>
      <w:r w:rsidRPr="00223724">
        <w:rPr>
          <w:rFonts w:ascii="Bozon" w:hAnsi="Bozon"/>
          <w:sz w:val="21"/>
          <w:szCs w:val="21"/>
        </w:rPr>
        <w:t xml:space="preserve"> storage. PODS can also provide labor services to help pack, load and unload, as well as ship moving supplies and boxes right to your door. We can even arrange to have your car transported.</w:t>
      </w:r>
    </w:p>
    <w:p w14:paraId="03D89DBD" w14:textId="77777777" w:rsidR="00D31793" w:rsidRPr="00853993" w:rsidRDefault="00D31793" w:rsidP="00D31793">
      <w:pPr>
        <w:rPr>
          <w:rFonts w:ascii="Bozon" w:hAnsi="Bozon"/>
          <w:color w:val="000000" w:themeColor="text1"/>
          <w:sz w:val="21"/>
          <w:szCs w:val="21"/>
          <w:shd w:val="clear" w:color="auto" w:fill="FFFFFF"/>
        </w:rPr>
      </w:pPr>
    </w:p>
    <w:p w14:paraId="28280D57" w14:textId="77777777" w:rsidR="00D31793" w:rsidRPr="00853993" w:rsidRDefault="00D31793" w:rsidP="00D31793">
      <w:pPr>
        <w:rPr>
          <w:rFonts w:ascii="Bozon" w:hAnsi="Bozon"/>
          <w:sz w:val="21"/>
          <w:szCs w:val="21"/>
        </w:rPr>
      </w:pPr>
      <w:r w:rsidRPr="00853993">
        <w:rPr>
          <w:rFonts w:ascii="Bozon" w:hAnsi="Bozon"/>
          <w:color w:val="7F7F7F" w:themeColor="text1" w:themeTint="80"/>
          <w:sz w:val="21"/>
          <w:szCs w:val="21"/>
        </w:rPr>
        <w:t xml:space="preserve">Logo: </w:t>
      </w:r>
      <w:hyperlink r:id="rId8" w:history="1">
        <w:r w:rsidRPr="005B42AA">
          <w:rPr>
            <w:rStyle w:val="Hyperlink"/>
            <w:rFonts w:ascii="Bozon" w:hAnsi="Bozon"/>
            <w:sz w:val="21"/>
            <w:szCs w:val="21"/>
          </w:rPr>
          <w:t>https://static.accessdevelopment.com/brand/4dbce8dd64d31f88b46ecc9dbeaf71b83d824da4/Pods_logo_300x300.png</w:t>
        </w:r>
      </w:hyperlink>
      <w:r>
        <w:rPr>
          <w:rFonts w:ascii="Bozon" w:hAnsi="Bozon"/>
          <w:color w:val="7F7F7F" w:themeColor="text1" w:themeTint="80"/>
          <w:sz w:val="21"/>
          <w:szCs w:val="21"/>
        </w:rPr>
        <w:t xml:space="preserve"> </w:t>
      </w:r>
    </w:p>
    <w:p w14:paraId="2394867E" w14:textId="77777777" w:rsidR="00D31793" w:rsidRPr="00853993" w:rsidRDefault="00D31793" w:rsidP="00D31793">
      <w:pPr>
        <w:rPr>
          <w:rFonts w:ascii="Bozon" w:hAnsi="Bozon"/>
          <w:color w:val="000000" w:themeColor="text1"/>
          <w:sz w:val="21"/>
          <w:szCs w:val="21"/>
        </w:rPr>
      </w:pPr>
      <w:r>
        <w:rPr>
          <w:noProof/>
        </w:rPr>
        <w:drawing>
          <wp:inline distT="0" distB="0" distL="0" distR="0" wp14:anchorId="24ED0220" wp14:editId="3377464A">
            <wp:extent cx="914400" cy="914400"/>
            <wp:effectExtent l="0" t="0" r="0" b="0"/>
            <wp:docPr id="429264282" name="Picture 7" descr="A red and white rectangular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264282" name="Picture 7" descr="A red and white rectangular sign&#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13F858FB" w14:textId="77777777" w:rsidR="00D31793" w:rsidRPr="00853993" w:rsidRDefault="00D31793" w:rsidP="00D31793">
      <w:pPr>
        <w:rPr>
          <w:rFonts w:ascii="Bozon" w:hAnsi="Bozon" w:cs="Arial"/>
          <w:color w:val="080707"/>
          <w:sz w:val="21"/>
          <w:szCs w:val="21"/>
          <w:shd w:val="clear" w:color="auto" w:fill="FFFFFF"/>
        </w:rPr>
      </w:pPr>
      <w:r w:rsidRPr="00853993">
        <w:rPr>
          <w:rFonts w:ascii="Bozon" w:hAnsi="Bozon"/>
          <w:color w:val="7F7F7F" w:themeColor="text1" w:themeTint="80"/>
          <w:sz w:val="21"/>
          <w:szCs w:val="21"/>
        </w:rPr>
        <w:t xml:space="preserve">Expiration Date: </w:t>
      </w:r>
      <w:r w:rsidRPr="006F1EC0">
        <w:rPr>
          <w:rFonts w:ascii="Bozon" w:hAnsi="Bozon"/>
          <w:sz w:val="21"/>
          <w:szCs w:val="21"/>
        </w:rPr>
        <w:t>1/31/2026</w:t>
      </w:r>
    </w:p>
    <w:p w14:paraId="397A5A6B" w14:textId="77777777" w:rsidR="00D31793" w:rsidRPr="00853993" w:rsidRDefault="00D31793" w:rsidP="00D31793">
      <w:pPr>
        <w:rPr>
          <w:rFonts w:ascii="Bozon" w:hAnsi="Bozon" w:cs="Arial"/>
          <w:color w:val="080707"/>
          <w:sz w:val="21"/>
          <w:szCs w:val="21"/>
          <w:shd w:val="clear" w:color="auto" w:fill="FFFFFF"/>
        </w:rPr>
      </w:pPr>
    </w:p>
    <w:p w14:paraId="25EB8E6B" w14:textId="77777777" w:rsidR="00D31793" w:rsidRPr="00223724" w:rsidRDefault="00D31793" w:rsidP="00D31793">
      <w:pPr>
        <w:rPr>
          <w:rFonts w:ascii="Bozon" w:hAnsi="Bozon"/>
          <w:sz w:val="21"/>
          <w:szCs w:val="21"/>
          <w:shd w:val="clear" w:color="auto" w:fill="FFFFFF"/>
        </w:rPr>
      </w:pPr>
      <w:r w:rsidRPr="00853993">
        <w:rPr>
          <w:rFonts w:ascii="Bozon" w:hAnsi="Bozon"/>
          <w:color w:val="7F7F7F" w:themeColor="text1" w:themeTint="80"/>
          <w:sz w:val="21"/>
          <w:szCs w:val="21"/>
        </w:rPr>
        <w:t xml:space="preserve">T&amp;C: </w:t>
      </w:r>
      <w:r w:rsidRPr="00223724">
        <w:rPr>
          <w:rFonts w:ascii="Bozon" w:hAnsi="Bozon"/>
          <w:sz w:val="21"/>
          <w:szCs w:val="21"/>
        </w:rPr>
        <w:t xml:space="preserve">Offer void </w:t>
      </w:r>
      <w:proofErr w:type="gramStart"/>
      <w:r w:rsidRPr="00223724">
        <w:rPr>
          <w:rFonts w:ascii="Bozon" w:hAnsi="Bozon"/>
          <w:sz w:val="21"/>
          <w:szCs w:val="21"/>
        </w:rPr>
        <w:t>where</w:t>
      </w:r>
      <w:proofErr w:type="gramEnd"/>
      <w:r w:rsidRPr="00223724">
        <w:rPr>
          <w:rFonts w:ascii="Bozon" w:hAnsi="Bozon"/>
          <w:sz w:val="21"/>
          <w:szCs w:val="21"/>
        </w:rPr>
        <w:t xml:space="preserve"> prohibited by law. Must mention promotional code at time of order. Additional mileage charges may apply if outside our standard delivery area. Please call 1-866-846-0900. For local moves, 10% off initial local delivery and first month's storage. Powered by Access. Valid only at the location listed. Only one offer may be redeemed per visit. Offer may not be valid with other sales/promotions. Other restrictions may apply. Offers are subject to change without notice. No cash value. © Access Development. All rights reserved. </w:t>
      </w:r>
      <w:hyperlink r:id="rId10" w:tgtFrame="_blank" w:history="1">
        <w:r w:rsidRPr="00223724">
          <w:rPr>
            <w:rStyle w:val="Hyperlink"/>
            <w:rFonts w:ascii="Bozon" w:hAnsi="Bozon"/>
            <w:color w:val="auto"/>
            <w:sz w:val="21"/>
            <w:szCs w:val="21"/>
          </w:rPr>
          <w:t>www.accessdevelopment.com</w:t>
        </w:r>
      </w:hyperlink>
      <w:r w:rsidRPr="00223724">
        <w:rPr>
          <w:rFonts w:ascii="Bozon" w:hAnsi="Bozon"/>
          <w:sz w:val="21"/>
          <w:szCs w:val="21"/>
        </w:rPr>
        <w:t xml:space="preserve"> </w:t>
      </w:r>
    </w:p>
    <w:p w14:paraId="58C366A7" w14:textId="77777777" w:rsidR="00D31793" w:rsidRDefault="00D31793" w:rsidP="00D31793">
      <w:pPr>
        <w:rPr>
          <w:rFonts w:ascii="Bozon" w:hAnsi="Bozon"/>
          <w:sz w:val="21"/>
          <w:szCs w:val="21"/>
        </w:rPr>
      </w:pPr>
    </w:p>
    <w:p w14:paraId="5B45EEF5" w14:textId="77777777" w:rsidR="00D31793" w:rsidRDefault="00D31793" w:rsidP="00D31793">
      <w:pPr>
        <w:rPr>
          <w:rFonts w:ascii="Bozon" w:hAnsi="Bozon"/>
          <w:sz w:val="21"/>
          <w:szCs w:val="21"/>
        </w:rPr>
      </w:pPr>
      <w:r>
        <w:rPr>
          <w:noProof/>
        </w:rPr>
        <w:lastRenderedPageBreak/>
        <w:drawing>
          <wp:inline distT="0" distB="0" distL="0" distR="0" wp14:anchorId="01D0555C" wp14:editId="3067610C">
            <wp:extent cx="5943600" cy="3967480"/>
            <wp:effectExtent l="0" t="0" r="0" b="0"/>
            <wp:docPr id="599005952" name="Picture 17" descr="A group of people unloading boxes from a moving tru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005952" name="Picture 17" descr="A group of people unloading boxes from a moving truck&#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967480"/>
                    </a:xfrm>
                    <a:prstGeom prst="rect">
                      <a:avLst/>
                    </a:prstGeom>
                    <a:noFill/>
                    <a:ln>
                      <a:noFill/>
                    </a:ln>
                  </pic:spPr>
                </pic:pic>
              </a:graphicData>
            </a:graphic>
          </wp:inline>
        </w:drawing>
      </w:r>
    </w:p>
    <w:p w14:paraId="4C1CEE6E" w14:textId="1E392465" w:rsidR="00B80E69" w:rsidRPr="00D31793" w:rsidRDefault="00B80E69" w:rsidP="00D31793"/>
    <w:sectPr w:rsidR="00B80E69" w:rsidRPr="00D31793">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70791" w14:textId="77777777" w:rsidR="00CC1BF3" w:rsidRDefault="00CC1BF3" w:rsidP="00E33C73">
      <w:r>
        <w:separator/>
      </w:r>
    </w:p>
  </w:endnote>
  <w:endnote w:type="continuationSeparator" w:id="0">
    <w:p w14:paraId="44240A26" w14:textId="77777777" w:rsidR="00CC1BF3" w:rsidRDefault="00CC1BF3" w:rsidP="00E3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zon">
    <w:altName w:val="Bozon"/>
    <w:panose1 w:val="000005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EB06" w14:textId="77777777" w:rsidR="00624583" w:rsidRPr="00AF790B" w:rsidRDefault="00624583" w:rsidP="00624583">
    <w:pPr>
      <w:pStyle w:val="Footer"/>
      <w:rPr>
        <w:rFonts w:ascii="Bozon" w:hAnsi="Bozon"/>
        <w:sz w:val="20"/>
        <w:szCs w:val="20"/>
      </w:rPr>
    </w:pPr>
    <w:r w:rsidRPr="00AF790B">
      <w:rPr>
        <w:rFonts w:ascii="Bozon" w:hAnsi="Bozon"/>
        <w:sz w:val="20"/>
        <w:szCs w:val="20"/>
      </w:rPr>
      <w:t>**If you intend to use this brand, offer, or offer details in any of your marketing materials, please send Access a copy of the creative for our review and records.</w:t>
    </w:r>
  </w:p>
  <w:p w14:paraId="4EA92A5D" w14:textId="77777777" w:rsidR="00624583" w:rsidRDefault="00624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57E0C" w14:textId="77777777" w:rsidR="00CC1BF3" w:rsidRDefault="00CC1BF3" w:rsidP="00E33C73">
      <w:r>
        <w:separator/>
      </w:r>
    </w:p>
  </w:footnote>
  <w:footnote w:type="continuationSeparator" w:id="0">
    <w:p w14:paraId="68154DAC" w14:textId="77777777" w:rsidR="00CC1BF3" w:rsidRDefault="00CC1BF3" w:rsidP="00E33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F51DD" w14:textId="73858831" w:rsidR="00E33C73" w:rsidRPr="00E33C73" w:rsidRDefault="00E33C73">
    <w:pPr>
      <w:pStyle w:val="Header"/>
      <w:rPr>
        <w:rFonts w:ascii="Bozon" w:hAnsi="Bozon"/>
      </w:rPr>
    </w:pPr>
    <w:r>
      <w:rPr>
        <w:noProof/>
      </w:rPr>
      <w:drawing>
        <wp:anchor distT="0" distB="0" distL="114300" distR="114300" simplePos="0" relativeHeight="251659264" behindDoc="0" locked="0" layoutInCell="1" allowOverlap="1" wp14:anchorId="5BD31CC2" wp14:editId="25D38136">
          <wp:simplePos x="0" y="0"/>
          <wp:positionH relativeFrom="column">
            <wp:posOffset>-571500</wp:posOffset>
          </wp:positionH>
          <wp:positionV relativeFrom="paragraph">
            <wp:posOffset>-190500</wp:posOffset>
          </wp:positionV>
          <wp:extent cx="1521619" cy="391273"/>
          <wp:effectExtent l="0" t="0" r="2540" b="254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21619" cy="391273"/>
                  </a:xfrm>
                  <a:prstGeom prst="rect">
                    <a:avLst/>
                  </a:prstGeom>
                </pic:spPr>
              </pic:pic>
            </a:graphicData>
          </a:graphic>
          <wp14:sizeRelH relativeFrom="margin">
            <wp14:pctWidth>0</wp14:pctWidth>
          </wp14:sizeRelH>
          <wp14:sizeRelV relativeFrom="margin">
            <wp14:pctHeight>0</wp14:pctHeight>
          </wp14:sizeRelV>
        </wp:anchor>
      </w:drawing>
    </w:r>
    <w:r>
      <w:tab/>
    </w:r>
    <w:r>
      <w:tab/>
    </w:r>
    <w:r w:rsidR="00AF7B1C">
      <w:rPr>
        <w:rFonts w:ascii="Bozon" w:hAnsi="Bozon"/>
      </w:rPr>
      <w:t>J</w:t>
    </w:r>
    <w:r w:rsidR="008D19B4">
      <w:rPr>
        <w:rFonts w:ascii="Bozon" w:hAnsi="Bozon"/>
      </w:rPr>
      <w:t>ANUARY 2026</w:t>
    </w:r>
  </w:p>
  <w:p w14:paraId="45F9B2FB" w14:textId="309B2F0D" w:rsidR="00E33C73" w:rsidRDefault="00E33C73">
    <w:pPr>
      <w:pStyle w:val="Header"/>
    </w:pPr>
    <w:r>
      <w:rPr>
        <w:noProof/>
      </w:rPr>
      <mc:AlternateContent>
        <mc:Choice Requires="wps">
          <w:drawing>
            <wp:anchor distT="0" distB="0" distL="114300" distR="114300" simplePos="0" relativeHeight="251661312" behindDoc="0" locked="0" layoutInCell="1" allowOverlap="1" wp14:anchorId="13096C49" wp14:editId="0A750F65">
              <wp:simplePos x="0" y="0"/>
              <wp:positionH relativeFrom="margin">
                <wp:posOffset>-571500</wp:posOffset>
              </wp:positionH>
              <wp:positionV relativeFrom="paragraph">
                <wp:posOffset>199390</wp:posOffset>
              </wp:positionV>
              <wp:extent cx="7014845" cy="45719"/>
              <wp:effectExtent l="0" t="0" r="0" b="0"/>
              <wp:wrapNone/>
              <wp:docPr id="11" name="Rectangle 11"/>
              <wp:cNvGraphicFramePr/>
              <a:graphic xmlns:a="http://schemas.openxmlformats.org/drawingml/2006/main">
                <a:graphicData uri="http://schemas.microsoft.com/office/word/2010/wordprocessingShape">
                  <wps:wsp>
                    <wps:cNvSpPr/>
                    <wps:spPr>
                      <a:xfrm flipV="1">
                        <a:off x="0" y="0"/>
                        <a:ext cx="7014845" cy="45719"/>
                      </a:xfrm>
                      <a:prstGeom prst="rect">
                        <a:avLst/>
                      </a:prstGeom>
                      <a:gradFill>
                        <a:gsLst>
                          <a:gs pos="0">
                            <a:srgbClr val="00FFD4"/>
                          </a:gs>
                          <a:gs pos="36000">
                            <a:srgbClr val="00CFF9"/>
                          </a:gs>
                          <a:gs pos="63000">
                            <a:srgbClr val="007CFF"/>
                          </a:gs>
                          <a:gs pos="100000">
                            <a:srgbClr val="681AEA"/>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46472" id="Rectangle 11" o:spid="_x0000_s1026" style="position:absolute;margin-left:-45pt;margin-top:15.7pt;width:552.35pt;height:3.6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" fillcolor="#00ffd4" stroked="f" strokeweight="1pt">
              <v:fill color2="#681aea" angle="90" colors="0 #00ffd4;23593f #00cff9;41288f #007cff;1 #681aea" focus="100%" type="gradient">
                <o:fill v:ext="view" type="gradientUnscaled"/>
              </v:fill>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B90695"/>
    <w:multiLevelType w:val="multilevel"/>
    <w:tmpl w:val="40F4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1059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73"/>
    <w:rsid w:val="00224415"/>
    <w:rsid w:val="00252367"/>
    <w:rsid w:val="003D4752"/>
    <w:rsid w:val="005730F5"/>
    <w:rsid w:val="005C72C7"/>
    <w:rsid w:val="005D27B5"/>
    <w:rsid w:val="006054E2"/>
    <w:rsid w:val="006172FD"/>
    <w:rsid w:val="00624583"/>
    <w:rsid w:val="00650D84"/>
    <w:rsid w:val="0069665B"/>
    <w:rsid w:val="006E11E7"/>
    <w:rsid w:val="007016E5"/>
    <w:rsid w:val="00710104"/>
    <w:rsid w:val="00797361"/>
    <w:rsid w:val="007D5CE3"/>
    <w:rsid w:val="007E1080"/>
    <w:rsid w:val="008D19B4"/>
    <w:rsid w:val="0098319F"/>
    <w:rsid w:val="00A83DA4"/>
    <w:rsid w:val="00AF790B"/>
    <w:rsid w:val="00AF7B1C"/>
    <w:rsid w:val="00B103C5"/>
    <w:rsid w:val="00B67520"/>
    <w:rsid w:val="00B80E69"/>
    <w:rsid w:val="00BC724F"/>
    <w:rsid w:val="00C27D51"/>
    <w:rsid w:val="00C9762E"/>
    <w:rsid w:val="00CA4AAD"/>
    <w:rsid w:val="00CC1BF3"/>
    <w:rsid w:val="00D31793"/>
    <w:rsid w:val="00DA5A10"/>
    <w:rsid w:val="00DB4A60"/>
    <w:rsid w:val="00DD4AF8"/>
    <w:rsid w:val="00E33C73"/>
    <w:rsid w:val="00E35373"/>
    <w:rsid w:val="00E44507"/>
    <w:rsid w:val="00F81868"/>
    <w:rsid w:val="00FE4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E4B07"/>
  <w15:chartTrackingRefBased/>
  <w15:docId w15:val="{37B4D5D1-0BF6-4C7D-8187-23774064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C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3C7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33C73"/>
    <w:rPr>
      <w:color w:val="0563C1" w:themeColor="hyperlink"/>
      <w:u w:val="single"/>
    </w:rPr>
  </w:style>
  <w:style w:type="paragraph" w:styleId="Header">
    <w:name w:val="header"/>
    <w:basedOn w:val="Normal"/>
    <w:link w:val="HeaderChar"/>
    <w:uiPriority w:val="99"/>
    <w:unhideWhenUsed/>
    <w:rsid w:val="00E33C73"/>
    <w:pPr>
      <w:tabs>
        <w:tab w:val="center" w:pos="4680"/>
        <w:tab w:val="right" w:pos="9360"/>
      </w:tabs>
    </w:pPr>
  </w:style>
  <w:style w:type="character" w:customStyle="1" w:styleId="HeaderChar">
    <w:name w:val="Header Char"/>
    <w:basedOn w:val="DefaultParagraphFont"/>
    <w:link w:val="Header"/>
    <w:uiPriority w:val="99"/>
    <w:rsid w:val="00E33C7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33C73"/>
    <w:pPr>
      <w:tabs>
        <w:tab w:val="center" w:pos="4680"/>
        <w:tab w:val="right" w:pos="9360"/>
      </w:tabs>
    </w:pPr>
  </w:style>
  <w:style w:type="character" w:customStyle="1" w:styleId="FooterChar">
    <w:name w:val="Footer Char"/>
    <w:basedOn w:val="DefaultParagraphFont"/>
    <w:link w:val="Footer"/>
    <w:uiPriority w:val="99"/>
    <w:rsid w:val="00E33C73"/>
    <w:rPr>
      <w:rFonts w:ascii="Times New Roman" w:eastAsia="Times New Roman" w:hAnsi="Times New Roman" w:cs="Times New Roman"/>
      <w:sz w:val="24"/>
      <w:szCs w:val="24"/>
    </w:rPr>
  </w:style>
  <w:style w:type="character" w:customStyle="1" w:styleId="offer-termslink">
    <w:name w:val="offer-terms__link"/>
    <w:basedOn w:val="DefaultParagraphFont"/>
    <w:rsid w:val="007E1080"/>
  </w:style>
  <w:style w:type="character" w:styleId="UnresolvedMention">
    <w:name w:val="Unresolved Mention"/>
    <w:basedOn w:val="DefaultParagraphFont"/>
    <w:uiPriority w:val="99"/>
    <w:semiHidden/>
    <w:unhideWhenUsed/>
    <w:rsid w:val="007E1080"/>
    <w:rPr>
      <w:color w:val="605E5C"/>
      <w:shd w:val="clear" w:color="auto" w:fill="E1DFDD"/>
    </w:rPr>
  </w:style>
  <w:style w:type="character" w:customStyle="1" w:styleId="test-idfield-value">
    <w:name w:val="test-id__field-value"/>
    <w:basedOn w:val="DefaultParagraphFont"/>
    <w:rsid w:val="00CA4A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594704">
      <w:bodyDiv w:val="1"/>
      <w:marLeft w:val="0"/>
      <w:marRight w:val="0"/>
      <w:marTop w:val="0"/>
      <w:marBottom w:val="0"/>
      <w:divBdr>
        <w:top w:val="none" w:sz="0" w:space="0" w:color="auto"/>
        <w:left w:val="none" w:sz="0" w:space="0" w:color="auto"/>
        <w:bottom w:val="none" w:sz="0" w:space="0" w:color="auto"/>
        <w:right w:val="none" w:sz="0" w:space="0" w:color="auto"/>
      </w:divBdr>
      <w:divsChild>
        <w:div w:id="1513257440">
          <w:marLeft w:val="0"/>
          <w:marRight w:val="0"/>
          <w:marTop w:val="0"/>
          <w:marBottom w:val="0"/>
          <w:divBdr>
            <w:top w:val="none" w:sz="0" w:space="0" w:color="auto"/>
            <w:left w:val="none" w:sz="0" w:space="0" w:color="auto"/>
            <w:bottom w:val="none" w:sz="0" w:space="0" w:color="auto"/>
            <w:right w:val="none" w:sz="0" w:space="0" w:color="auto"/>
          </w:divBdr>
        </w:div>
      </w:divsChild>
    </w:div>
    <w:div w:id="148092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ic.accessdevelopment.com/brand/4dbce8dd64d31f88b46ecc9dbeaf71b83d824da4/Pods_logo_300x300.pn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ods.com/acces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ccessdevelopment.com/"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Tracie.Ellis</dc:creator>
  <cp:keywords/>
  <dc:description/>
  <cp:lastModifiedBy>Summer.Hancey</cp:lastModifiedBy>
  <cp:revision>2</cp:revision>
  <dcterms:created xsi:type="dcterms:W3CDTF">2025-12-19T20:22:00Z</dcterms:created>
  <dcterms:modified xsi:type="dcterms:W3CDTF">2025-12-19T20:22:00Z</dcterms:modified>
</cp:coreProperties>
</file>