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178BCCE9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D85DD0" w:rsidRPr="00D85DD0">
        <w:rPr>
          <w:rFonts w:cstheme="minorHAnsi"/>
          <w:sz w:val="28"/>
          <w:szCs w:val="28"/>
        </w:rPr>
        <w:t>850K+ hotels. Exclusive discounts. Zero stress.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51C746C7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D85DD0" w:rsidRPr="00D85DD0">
        <w:rPr>
          <w:sz w:val="28"/>
          <w:szCs w:val="28"/>
        </w:rPr>
        <w:t>Experience seamless travel with your travel concierge and unbeatable flexibility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53435"/>
    <w:rsid w:val="003E2D6F"/>
    <w:rsid w:val="00611A26"/>
    <w:rsid w:val="00656652"/>
    <w:rsid w:val="00896CEB"/>
    <w:rsid w:val="009B0334"/>
    <w:rsid w:val="00BD0498"/>
    <w:rsid w:val="00D85DD0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1250</Characters>
  <Application>Microsoft Office Word</Application>
  <DocSecurity>0</DocSecurity>
  <Lines>96</Lines>
  <Paragraphs>72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2025-12-04T17:52:00Z</dcterms:modified>
</cp:coreProperties>
</file>