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6556A285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F94AEB" w:rsidRPr="00F94AEB">
        <w:rPr>
          <w:rFonts w:cstheme="minorHAnsi"/>
          <w:sz w:val="28"/>
          <w:szCs w:val="28"/>
        </w:rPr>
        <w:t xml:space="preserve">We Have Deals (And You're Going to </w:t>
      </w:r>
      <w:r w:rsidR="00F94AEB" w:rsidRPr="00F94AEB">
        <w:rPr>
          <w:rFonts w:ascii="Segoe UI Emoji" w:hAnsi="Segoe UI Emoji" w:cs="Segoe UI Emoji"/>
          <w:sz w:val="28"/>
          <w:szCs w:val="28"/>
        </w:rPr>
        <w:t>♥️</w:t>
      </w:r>
      <w:r w:rsidR="00F94AEB" w:rsidRPr="00F94AEB">
        <w:rPr>
          <w:rFonts w:cstheme="minorHAnsi"/>
          <w:sz w:val="28"/>
          <w:szCs w:val="28"/>
        </w:rPr>
        <w:t xml:space="preserve"> Them)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271E444C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F94AEB" w:rsidRPr="00F94AEB">
        <w:rPr>
          <w:sz w:val="28"/>
          <w:szCs w:val="28"/>
        </w:rPr>
        <w:t>Date night vibes, self-care time, or bestie bonding—all for less!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896CEB"/>
    <w:rsid w:val="009429B6"/>
    <w:rsid w:val="009B0334"/>
    <w:rsid w:val="00BD0498"/>
    <w:rsid w:val="00EF191F"/>
    <w:rsid w:val="00F9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</Words>
  <Characters>1415</Characters>
  <Application>Microsoft Office Word</Application>
  <DocSecurity>0</DocSecurity>
  <Lines>47</Lines>
  <Paragraphs>26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2026-02-05T17:22:00Z</dcterms:modified>
</cp:coreProperties>
</file>